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5DE" w:rsidRPr="00F6296F" w:rsidRDefault="004A75DE" w:rsidP="004A75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5CE1C9" wp14:editId="704EC225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DE" w:rsidRPr="00F6296F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4A75DE" w:rsidRPr="00F6296F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4A75DE" w:rsidRPr="00F6296F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4A75DE" w:rsidRPr="00F6296F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4A75DE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4A75DE" w:rsidRPr="00080CB9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A75DE" w:rsidRPr="00F6296F" w:rsidRDefault="004A75DE" w:rsidP="004A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A75DE" w:rsidRPr="00080CB9" w:rsidRDefault="004A75DE" w:rsidP="004A75DE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 20</w:t>
      </w:r>
      <w:r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декабря</w:t>
      </w:r>
      <w:r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302</w:t>
      </w:r>
    </w:p>
    <w:p w:rsidR="004A75DE" w:rsidRPr="0078043C" w:rsidRDefault="004A75DE" w:rsidP="004A75DE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043C">
        <w:rPr>
          <w:rFonts w:ascii="Times New Roman" w:hAnsi="Times New Roman" w:cs="Times New Roman"/>
          <w:sz w:val="24"/>
          <w:szCs w:val="24"/>
        </w:rPr>
        <w:t xml:space="preserve">Об утверждении Положения о жилищной комиссии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4A75DE" w:rsidRDefault="004A75DE" w:rsidP="004A75DE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5DE" w:rsidRPr="00080CB9" w:rsidRDefault="004A75DE" w:rsidP="004A75DE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законом от 6 октября 2003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, Жилищным кодексом Российской Федерации; законом Ленинградской области от 26 октября 2005 года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 89-оз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>О порядке ведения органами местного самоуправления Ленинградской области и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C7732">
        <w:rPr>
          <w:rFonts w:ascii="Times New Roman" w:eastAsiaTheme="minorEastAsia" w:hAnsi="Times New Roman" w:cs="Times New Roman"/>
          <w:sz w:val="24"/>
          <w:szCs w:val="24"/>
        </w:rPr>
        <w:t>, руководствуясь</w:t>
      </w:r>
      <w:r w:rsidRPr="00614ECE">
        <w:rPr>
          <w:rFonts w:ascii="Times New Roman" w:eastAsiaTheme="minorEastAsia" w:hAnsi="Times New Roman" w:cs="Times New Roman"/>
          <w:sz w:val="24"/>
          <w:szCs w:val="24"/>
        </w:rPr>
        <w:t xml:space="preserve"> Устав</w:t>
      </w:r>
      <w:r>
        <w:rPr>
          <w:rFonts w:ascii="Times New Roman" w:eastAsiaTheme="minorEastAsia" w:hAnsi="Times New Roman" w:cs="Times New Roman"/>
          <w:sz w:val="24"/>
          <w:szCs w:val="24"/>
        </w:rPr>
        <w:t>ом</w:t>
      </w:r>
      <w:r w:rsidRPr="00614E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6CC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36CCF">
        <w:rPr>
          <w:rFonts w:ascii="Times New Roman" w:eastAsiaTheme="minorEastAsia" w:hAnsi="Times New Roman" w:cs="Times New Roman"/>
          <w:sz w:val="24"/>
          <w:szCs w:val="24"/>
        </w:rPr>
        <w:t>Усть</w:t>
      </w:r>
      <w:proofErr w:type="spellEnd"/>
      <w:r w:rsidRPr="00A36CC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</w:t>
      </w:r>
      <w:r w:rsidRPr="005D4538">
        <w:rPr>
          <w:rFonts w:ascii="Times New Roman" w:eastAsiaTheme="minorEastAsia" w:hAnsi="Times New Roman" w:cs="Times New Roman"/>
          <w:sz w:val="24"/>
          <w:szCs w:val="24"/>
        </w:rPr>
        <w:t>, администрация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</w:p>
    <w:p w:rsidR="004A75DE" w:rsidRPr="00F6296F" w:rsidRDefault="004A75DE" w:rsidP="004A75DE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A75DE" w:rsidRDefault="004A75DE" w:rsidP="004A75DE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5DE" w:rsidRDefault="004A75DE" w:rsidP="004A75DE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Утвердить Положение о жилищной комиссии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-Лужское</w:t>
      </w:r>
      <w:r w:rsidRPr="007804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43C">
        <w:rPr>
          <w:rFonts w:ascii="Times New Roman" w:eastAsiaTheme="minorEastAsia" w:hAnsi="Times New Roman" w:cs="Times New Roman"/>
          <w:sz w:val="24"/>
          <w:szCs w:val="24"/>
        </w:rPr>
        <w:t xml:space="preserve"> Кингисеппского муниципального района Ленинградской области (приложение 1).</w:t>
      </w:r>
    </w:p>
    <w:p w:rsidR="004A75DE" w:rsidRPr="0078043C" w:rsidRDefault="004A75DE" w:rsidP="004A75DE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5DE" w:rsidRPr="008F0FE0" w:rsidRDefault="004A75DE" w:rsidP="004A75DE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0FE0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постановление подлежит официальному опубликованию, размещению </w:t>
      </w:r>
      <w:r w:rsidRPr="00614ECE">
        <w:rPr>
          <w:rFonts w:ascii="Times New Roman" w:eastAsiaTheme="minorEastAsia" w:hAnsi="Times New Roman" w:cs="Times New Roman"/>
          <w:sz w:val="24"/>
          <w:szCs w:val="24"/>
        </w:rPr>
        <w:t>на официальном сайте МО «</w:t>
      </w:r>
      <w:proofErr w:type="spellStart"/>
      <w:r w:rsidRPr="00614ECE">
        <w:rPr>
          <w:rFonts w:ascii="Times New Roman" w:eastAsiaTheme="minorEastAsia" w:hAnsi="Times New Roman" w:cs="Times New Roman"/>
          <w:sz w:val="24"/>
          <w:szCs w:val="24"/>
        </w:rPr>
        <w:t>Усть</w:t>
      </w:r>
      <w:proofErr w:type="spellEnd"/>
      <w:r w:rsidRPr="00614ECE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</w:t>
      </w:r>
      <w:r w:rsidRPr="008F0F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A75DE" w:rsidRPr="00F6296F" w:rsidRDefault="004A75DE" w:rsidP="004A75DE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eastAsiaTheme="minorEastAsia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A75DE" w:rsidRDefault="004A75DE" w:rsidP="004A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5DE" w:rsidRPr="00DF6F1B" w:rsidRDefault="004A75DE" w:rsidP="004A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A75DE" w:rsidRPr="00DF6F1B" w:rsidRDefault="004A75DE" w:rsidP="004A75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75DE" w:rsidRDefault="004A75DE" w:rsidP="004A75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52CE" w:rsidRDefault="004B52CE">
      <w:bookmarkStart w:id="0" w:name="_GoBack"/>
      <w:bookmarkEnd w:id="0"/>
    </w:p>
    <w:sectPr w:rsidR="004B52CE" w:rsidSect="004A75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E"/>
    <w:rsid w:val="004A75DE"/>
    <w:rsid w:val="004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B003-3331-4EC4-A030-2E1CD99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2022-01-24T11:27:00Z</dcterms:created>
  <dcterms:modified xsi:type="dcterms:W3CDTF">2022-01-24T11:28:00Z</dcterms:modified>
</cp:coreProperties>
</file>