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3573" w14:textId="4D173C49" w:rsidR="000E54AA" w:rsidRDefault="000E54AA">
      <w:pPr>
        <w:spacing w:after="200" w:line="276" w:lineRule="auto"/>
      </w:pPr>
    </w:p>
    <w:p w14:paraId="58F8696C" w14:textId="77777777" w:rsidR="008813DE" w:rsidRPr="006E7376" w:rsidRDefault="008813DE" w:rsidP="008813DE">
      <w:pPr>
        <w:tabs>
          <w:tab w:val="num" w:pos="1080"/>
        </w:tabs>
        <w:jc w:val="center"/>
        <w:rPr>
          <w:b/>
          <w:sz w:val="20"/>
          <w:szCs w:val="20"/>
        </w:rPr>
      </w:pPr>
      <w:r w:rsidRPr="006E7376">
        <w:rPr>
          <w:b/>
          <w:sz w:val="20"/>
          <w:szCs w:val="20"/>
        </w:rPr>
        <w:t>ИЗВЕЩЕНИЕ</w:t>
      </w:r>
    </w:p>
    <w:p w14:paraId="4CF28B57" w14:textId="0239842F" w:rsidR="003E1B1B" w:rsidRDefault="003E1B1B" w:rsidP="008813DE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813DE">
        <w:rPr>
          <w:rFonts w:eastAsia="Calibri"/>
          <w:b/>
          <w:bCs/>
          <w:sz w:val="22"/>
          <w:szCs w:val="22"/>
          <w:lang w:eastAsia="en-US"/>
        </w:rPr>
        <w:t xml:space="preserve">о проведении аукциона </w:t>
      </w:r>
      <w:r w:rsidR="006A2335">
        <w:rPr>
          <w:rFonts w:eastAsia="Calibri"/>
          <w:b/>
          <w:bCs/>
          <w:sz w:val="22"/>
          <w:szCs w:val="22"/>
          <w:lang w:eastAsia="en-US"/>
        </w:rPr>
        <w:t>на</w:t>
      </w:r>
      <w:r w:rsidR="008813DE" w:rsidRPr="008813DE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C9460A">
        <w:rPr>
          <w:rFonts w:eastAsia="Calibri"/>
          <w:b/>
          <w:bCs/>
          <w:sz w:val="22"/>
          <w:szCs w:val="22"/>
          <w:lang w:eastAsia="en-US"/>
        </w:rPr>
        <w:t>право заключения договора аренды м</w:t>
      </w:r>
      <w:r w:rsidR="008813DE" w:rsidRPr="008813DE">
        <w:rPr>
          <w:rFonts w:eastAsia="Calibri"/>
          <w:b/>
          <w:bCs/>
          <w:sz w:val="22"/>
          <w:szCs w:val="22"/>
          <w:lang w:eastAsia="en-US"/>
        </w:rPr>
        <w:t xml:space="preserve">униципального имущества Любанского городского поселения Тосненского района Ленинградской области </w:t>
      </w:r>
    </w:p>
    <w:p w14:paraId="2789754F" w14:textId="39556F56" w:rsidR="00043C4F" w:rsidRDefault="00043C4F" w:rsidP="00043C4F">
      <w:pPr>
        <w:jc w:val="center"/>
      </w:pPr>
      <w:r>
        <w:t xml:space="preserve"> </w:t>
      </w:r>
    </w:p>
    <w:p w14:paraId="5F662C37" w14:textId="77777777" w:rsidR="00043C4F" w:rsidRDefault="00043C4F" w:rsidP="00043C4F">
      <w:pPr>
        <w:jc w:val="center"/>
      </w:pPr>
      <w:r>
        <w:t xml:space="preserve"> </w:t>
      </w:r>
    </w:p>
    <w:p w14:paraId="0EE56EC4" w14:textId="6FB8BA82" w:rsidR="00C9460A" w:rsidRDefault="00043C4F" w:rsidP="00C9460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Лот 1. </w:t>
      </w:r>
      <w:r w:rsidR="00C9460A">
        <w:t>Часть</w:t>
      </w:r>
      <w:r w:rsidR="00C9460A" w:rsidRPr="00C9460A">
        <w:t xml:space="preserve"> нежилого помещения, площадью 32,5 кв. м., с кадастровым номером 47:26:0000000:35530, по адресу: Ленинградская область, Тосненский р-н, п. Сельцо, д. 6, литера А1, кв. </w:t>
      </w:r>
      <w:r w:rsidR="00C9460A" w:rsidRPr="00C9460A">
        <w:rPr>
          <w:lang w:val="en-US"/>
        </w:rPr>
        <w:t>V</w:t>
      </w:r>
      <w:r w:rsidR="00C9460A" w:rsidRPr="00C9460A">
        <w:t xml:space="preserve">. </w:t>
      </w:r>
    </w:p>
    <w:p w14:paraId="1CD7F9A6" w14:textId="77777777" w:rsidR="00C9460A" w:rsidRPr="00C9460A" w:rsidRDefault="00C9460A" w:rsidP="00C9460A">
      <w:pPr>
        <w:widowControl w:val="0"/>
        <w:autoSpaceDE w:val="0"/>
        <w:autoSpaceDN w:val="0"/>
        <w:adjustRightInd w:val="0"/>
        <w:ind w:firstLine="708"/>
        <w:jc w:val="both"/>
      </w:pPr>
    </w:p>
    <w:p w14:paraId="07255C17" w14:textId="244A3E85" w:rsidR="00043C4F" w:rsidRDefault="00043C4F" w:rsidP="00C9460A">
      <w:pPr>
        <w:ind w:firstLine="567"/>
        <w:jc w:val="both"/>
      </w:pPr>
      <w:r w:rsidRPr="007551ED">
        <w:rPr>
          <w:b/>
          <w:i/>
        </w:rPr>
        <w:t xml:space="preserve">Организатор аукциона </w:t>
      </w:r>
      <w:r w:rsidRPr="007551ED">
        <w:t>– администрация Любанского городского поселения Тосненского района Ленинградской области; местонахождение и почтовый адрес: Ленинградская область, Тосненский район, п. Любань пр. Мельникова,</w:t>
      </w:r>
      <w:r>
        <w:t xml:space="preserve"> д.15; адрес электронной почты:</w:t>
      </w:r>
      <w:hyperlink r:id="rId5" w:history="1">
        <w:r w:rsidRPr="00CA0672">
          <w:rPr>
            <w:rStyle w:val="a3"/>
          </w:rPr>
          <w:t xml:space="preserve"> </w:t>
        </w:r>
        <w:r w:rsidRPr="007551ED">
          <w:rPr>
            <w:rStyle w:val="a3"/>
            <w:lang w:val="en-US"/>
          </w:rPr>
          <w:t>lubanadmin</w:t>
        </w:r>
        <w:r w:rsidRPr="007551ED">
          <w:rPr>
            <w:rStyle w:val="a3"/>
          </w:rPr>
          <w:t>@</w:t>
        </w:r>
        <w:r w:rsidRPr="007551ED">
          <w:rPr>
            <w:rStyle w:val="a3"/>
            <w:lang w:val="en-US"/>
          </w:rPr>
          <w:t>mail</w:t>
        </w:r>
        <w:r w:rsidRPr="007551ED">
          <w:rPr>
            <w:rStyle w:val="a3"/>
          </w:rPr>
          <w:t>.</w:t>
        </w:r>
        <w:proofErr w:type="spellStart"/>
        <w:r w:rsidRPr="007551ED">
          <w:rPr>
            <w:rStyle w:val="a3"/>
            <w:lang w:val="en-US"/>
          </w:rPr>
          <w:t>ru</w:t>
        </w:r>
        <w:proofErr w:type="spellEnd"/>
      </w:hyperlink>
      <w:r w:rsidRPr="007551ED">
        <w:rPr>
          <w:u w:val="single"/>
        </w:rPr>
        <w:t>,</w:t>
      </w:r>
      <w:r w:rsidRPr="007551ED">
        <w:t xml:space="preserve"> тел. 8-81361-7</w:t>
      </w:r>
      <w:r>
        <w:t>2</w:t>
      </w:r>
      <w:r w:rsidRPr="007551ED">
        <w:t>-</w:t>
      </w:r>
      <w:r>
        <w:t>572</w:t>
      </w:r>
      <w:r w:rsidRPr="007551ED">
        <w:t>.</w:t>
      </w:r>
    </w:p>
    <w:p w14:paraId="0B0BAB57" w14:textId="77777777" w:rsidR="00C9460A" w:rsidRPr="007551ED" w:rsidRDefault="00C9460A" w:rsidP="00C9460A">
      <w:pPr>
        <w:ind w:firstLine="567"/>
        <w:jc w:val="both"/>
      </w:pPr>
    </w:p>
    <w:p w14:paraId="0FD85EC7" w14:textId="62541463" w:rsidR="003E1B1B" w:rsidRDefault="003E1B1B" w:rsidP="008813DE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Аукцион состоится </w:t>
      </w:r>
      <w:r w:rsidR="00C9460A">
        <w:rPr>
          <w:rFonts w:eastAsia="Calibri"/>
          <w:b/>
          <w:lang w:eastAsia="en-US"/>
        </w:rPr>
        <w:t>28 апреля</w:t>
      </w:r>
      <w:r w:rsidR="008813DE">
        <w:rPr>
          <w:rFonts w:eastAsia="Calibri"/>
          <w:b/>
          <w:lang w:eastAsia="en-US"/>
        </w:rPr>
        <w:t xml:space="preserve"> 2023</w:t>
      </w:r>
      <w:r w:rsidRPr="003E1B1B">
        <w:rPr>
          <w:rFonts w:eastAsia="Calibri"/>
          <w:b/>
          <w:lang w:eastAsia="en-US"/>
        </w:rPr>
        <w:t xml:space="preserve"> года в 10 ч 00 мин</w:t>
      </w:r>
      <w:r>
        <w:rPr>
          <w:rFonts w:eastAsia="Calibri"/>
          <w:lang w:eastAsia="en-US"/>
        </w:rPr>
        <w:t xml:space="preserve"> на электронной площадке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7AB8A76B" w14:textId="13C84674" w:rsidR="003E1B1B" w:rsidRPr="003E1B1B" w:rsidRDefault="003E1B1B" w:rsidP="00043C4F">
      <w:pPr>
        <w:spacing w:line="276" w:lineRule="auto"/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Заявки на участие в аукционе принимаются </w:t>
      </w:r>
      <w:r w:rsidRPr="003E1B1B">
        <w:rPr>
          <w:rFonts w:eastAsia="Calibri"/>
          <w:b/>
          <w:lang w:eastAsia="en-US"/>
        </w:rPr>
        <w:t xml:space="preserve">с </w:t>
      </w:r>
      <w:r w:rsidR="008813DE">
        <w:rPr>
          <w:rFonts w:eastAsia="Calibri"/>
          <w:b/>
          <w:lang w:eastAsia="en-US"/>
        </w:rPr>
        <w:t>30 марта</w:t>
      </w:r>
      <w:r w:rsidRPr="003E1B1B">
        <w:rPr>
          <w:rFonts w:eastAsia="Calibri"/>
          <w:b/>
          <w:lang w:eastAsia="en-US"/>
        </w:rPr>
        <w:t xml:space="preserve"> 202</w:t>
      </w:r>
      <w:r w:rsidR="008813DE">
        <w:rPr>
          <w:rFonts w:eastAsia="Calibri"/>
          <w:b/>
          <w:lang w:eastAsia="en-US"/>
        </w:rPr>
        <w:t>3</w:t>
      </w:r>
      <w:r w:rsidRPr="003E1B1B">
        <w:rPr>
          <w:rFonts w:eastAsia="Calibri"/>
          <w:b/>
          <w:lang w:eastAsia="en-US"/>
        </w:rPr>
        <w:t xml:space="preserve"> года с 10 ч 00 </w:t>
      </w:r>
      <w:r w:rsidR="008813DE" w:rsidRPr="003E1B1B">
        <w:rPr>
          <w:rFonts w:eastAsia="Calibri"/>
          <w:b/>
          <w:lang w:eastAsia="en-US"/>
        </w:rPr>
        <w:t>мин</w:t>
      </w:r>
      <w:r w:rsidR="008813DE">
        <w:rPr>
          <w:rFonts w:eastAsia="Calibri"/>
          <w:lang w:eastAsia="en-US"/>
        </w:rPr>
        <w:t xml:space="preserve"> на</w:t>
      </w:r>
      <w:r>
        <w:rPr>
          <w:rFonts w:eastAsia="Calibri"/>
          <w:lang w:eastAsia="en-US"/>
        </w:rPr>
        <w:t xml:space="preserve"> электронной площадке – универсальная торговая платформа ЗАО «Сбербанк-АСТ», размещенная на сайте http://utp.sberbank-ast.ru в сети Интернет (торговая </w:t>
      </w:r>
      <w:r w:rsidR="008813DE">
        <w:rPr>
          <w:rFonts w:eastAsia="Calibri"/>
          <w:lang w:eastAsia="en-US"/>
        </w:rPr>
        <w:t>секция «</w:t>
      </w:r>
      <w:r>
        <w:rPr>
          <w:rFonts w:eastAsia="Calibri"/>
          <w:lang w:eastAsia="en-US"/>
        </w:rPr>
        <w:t xml:space="preserve">приватизация, аренда и продажа прав»). Окончание приема заявок </w:t>
      </w:r>
      <w:r w:rsidRPr="003E1B1B">
        <w:rPr>
          <w:rFonts w:eastAsia="Calibri"/>
          <w:b/>
          <w:lang w:eastAsia="en-US"/>
        </w:rPr>
        <w:t xml:space="preserve">в 13 ч 00 мин </w:t>
      </w:r>
      <w:r w:rsidR="00C9460A">
        <w:rPr>
          <w:rFonts w:eastAsia="Calibri"/>
          <w:b/>
          <w:lang w:eastAsia="en-US"/>
        </w:rPr>
        <w:t>26 апреля</w:t>
      </w:r>
      <w:r w:rsidRPr="003E1B1B">
        <w:rPr>
          <w:rFonts w:eastAsia="Calibri"/>
          <w:b/>
          <w:lang w:eastAsia="en-US"/>
        </w:rPr>
        <w:t xml:space="preserve"> 202</w:t>
      </w:r>
      <w:r w:rsidR="008813DE">
        <w:rPr>
          <w:rFonts w:eastAsia="Calibri"/>
          <w:b/>
          <w:lang w:eastAsia="en-US"/>
        </w:rPr>
        <w:t>3</w:t>
      </w:r>
      <w:r w:rsidRPr="003E1B1B">
        <w:rPr>
          <w:rFonts w:eastAsia="Calibri"/>
          <w:b/>
          <w:lang w:eastAsia="en-US"/>
        </w:rPr>
        <w:t xml:space="preserve"> года. </w:t>
      </w:r>
    </w:p>
    <w:p w14:paraId="18FBBDBE" w14:textId="0D8E1926" w:rsidR="003E1B1B" w:rsidRDefault="003E1B1B" w:rsidP="00043C4F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более </w:t>
      </w:r>
      <w:r w:rsidR="008813DE">
        <w:rPr>
          <w:rFonts w:eastAsia="Calibri"/>
          <w:lang w:eastAsia="en-US"/>
        </w:rPr>
        <w:t>подробной информацией о</w:t>
      </w:r>
      <w:r>
        <w:rPr>
          <w:rFonts w:eastAsia="Calibri"/>
          <w:lang w:eastAsia="en-US"/>
        </w:rPr>
        <w:t xml:space="preserve"> порядке </w:t>
      </w:r>
      <w:r w:rsidR="008813DE">
        <w:rPr>
          <w:rFonts w:eastAsia="Calibri"/>
          <w:lang w:eastAsia="en-US"/>
        </w:rPr>
        <w:t>проведения Аукциона</w:t>
      </w:r>
      <w:r>
        <w:rPr>
          <w:rFonts w:eastAsia="Calibri"/>
          <w:lang w:eastAsia="en-US"/>
        </w:rPr>
        <w:t xml:space="preserve"> можно ознакомиться на сайте Любанского городского поселения  </w:t>
      </w:r>
      <w:hyperlink r:id="rId6" w:history="1">
        <w:proofErr w:type="gramStart"/>
        <w:r>
          <w:rPr>
            <w:rStyle w:val="a3"/>
            <w:rFonts w:eastAsia="Calibri"/>
            <w:lang w:eastAsia="en-US"/>
          </w:rPr>
          <w:t>http:lubanadmin.ru</w:t>
        </w:r>
        <w:proofErr w:type="gramEnd"/>
      </w:hyperlink>
      <w:r>
        <w:rPr>
          <w:rFonts w:eastAsia="Calibri"/>
          <w:lang w:eastAsia="en-US"/>
        </w:rPr>
        <w:t xml:space="preserve"> и официальном сайте Российской Федерации в сети "Интернет" для размещения информации о проведении торгов torgi.gov.ru . </w:t>
      </w:r>
    </w:p>
    <w:p w14:paraId="1F6788AB" w14:textId="77777777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453A6E70" w14:textId="6DABA796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6D49162F" w14:textId="77777777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560AE21A" w14:textId="77777777" w:rsidR="003E1B1B" w:rsidRDefault="003E1B1B" w:rsidP="003E1B1B"/>
    <w:p w14:paraId="7A90D2EA" w14:textId="77777777" w:rsidR="008C1A3D" w:rsidRDefault="008C1A3D" w:rsidP="008925E5"/>
    <w:sectPr w:rsidR="008C1A3D" w:rsidSect="008925E5">
      <w:pgSz w:w="11906" w:h="16838"/>
      <w:pgMar w:top="993" w:right="850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F9B"/>
    <w:rsid w:val="00021172"/>
    <w:rsid w:val="00035D61"/>
    <w:rsid w:val="00043C4F"/>
    <w:rsid w:val="00077314"/>
    <w:rsid w:val="000852AD"/>
    <w:rsid w:val="000A5EDE"/>
    <w:rsid w:val="000B3C5A"/>
    <w:rsid w:val="000E3E87"/>
    <w:rsid w:val="000E54AA"/>
    <w:rsid w:val="00121092"/>
    <w:rsid w:val="00125C92"/>
    <w:rsid w:val="0013357A"/>
    <w:rsid w:val="001464D9"/>
    <w:rsid w:val="001B50AA"/>
    <w:rsid w:val="001F5BF6"/>
    <w:rsid w:val="001F5EBA"/>
    <w:rsid w:val="001F7D7E"/>
    <w:rsid w:val="00227457"/>
    <w:rsid w:val="00227468"/>
    <w:rsid w:val="002649AC"/>
    <w:rsid w:val="00290DF7"/>
    <w:rsid w:val="00295E4D"/>
    <w:rsid w:val="002A18D8"/>
    <w:rsid w:val="002B7BE0"/>
    <w:rsid w:val="00314823"/>
    <w:rsid w:val="00330300"/>
    <w:rsid w:val="003642E2"/>
    <w:rsid w:val="00370AEC"/>
    <w:rsid w:val="00387009"/>
    <w:rsid w:val="00393963"/>
    <w:rsid w:val="003D3375"/>
    <w:rsid w:val="003E1B1B"/>
    <w:rsid w:val="00427797"/>
    <w:rsid w:val="0043092D"/>
    <w:rsid w:val="004855AE"/>
    <w:rsid w:val="00487999"/>
    <w:rsid w:val="00493B8F"/>
    <w:rsid w:val="004B2E5A"/>
    <w:rsid w:val="004E6A69"/>
    <w:rsid w:val="004E74BA"/>
    <w:rsid w:val="00554D8B"/>
    <w:rsid w:val="0056140B"/>
    <w:rsid w:val="00580BF1"/>
    <w:rsid w:val="005913E3"/>
    <w:rsid w:val="005A7624"/>
    <w:rsid w:val="005B5011"/>
    <w:rsid w:val="00616028"/>
    <w:rsid w:val="00651E78"/>
    <w:rsid w:val="00672A6D"/>
    <w:rsid w:val="006A03D3"/>
    <w:rsid w:val="006A2335"/>
    <w:rsid w:val="00702490"/>
    <w:rsid w:val="00734B39"/>
    <w:rsid w:val="00753F44"/>
    <w:rsid w:val="007847BE"/>
    <w:rsid w:val="0079449D"/>
    <w:rsid w:val="007C08F9"/>
    <w:rsid w:val="007E4890"/>
    <w:rsid w:val="008168D4"/>
    <w:rsid w:val="008813DE"/>
    <w:rsid w:val="008925E5"/>
    <w:rsid w:val="008C1A3D"/>
    <w:rsid w:val="009A17E7"/>
    <w:rsid w:val="009D773F"/>
    <w:rsid w:val="00A224C3"/>
    <w:rsid w:val="00A570A6"/>
    <w:rsid w:val="00A72A06"/>
    <w:rsid w:val="00AD7E6E"/>
    <w:rsid w:val="00AE057B"/>
    <w:rsid w:val="00B379A8"/>
    <w:rsid w:val="00B870D6"/>
    <w:rsid w:val="00BA1E64"/>
    <w:rsid w:val="00BB6EA9"/>
    <w:rsid w:val="00BC38ED"/>
    <w:rsid w:val="00BD2F97"/>
    <w:rsid w:val="00BE547F"/>
    <w:rsid w:val="00C1039E"/>
    <w:rsid w:val="00C9460A"/>
    <w:rsid w:val="00DD3B91"/>
    <w:rsid w:val="00DF41AC"/>
    <w:rsid w:val="00E12936"/>
    <w:rsid w:val="00E25F9B"/>
    <w:rsid w:val="00E7039A"/>
    <w:rsid w:val="00EB32F3"/>
    <w:rsid w:val="00F64D15"/>
    <w:rsid w:val="00F86752"/>
    <w:rsid w:val="00F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E38E"/>
  <w15:docId w15:val="{3114D89F-63D2-4871-A7A7-7E1C3CEA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5F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7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813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ubanadmin.ru/" TargetMode="External"/><Relationship Id="rId5" Type="http://schemas.openxmlformats.org/officeDocument/2006/relationships/hyperlink" Target="mailto:%20luban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0020-D8AA-4270-A79A-92A5ABBA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Сергеевна</dc:creator>
  <cp:lastModifiedBy>lub2023-1</cp:lastModifiedBy>
  <cp:revision>17</cp:revision>
  <cp:lastPrinted>2022-05-23T05:51:00Z</cp:lastPrinted>
  <dcterms:created xsi:type="dcterms:W3CDTF">2021-03-01T14:20:00Z</dcterms:created>
  <dcterms:modified xsi:type="dcterms:W3CDTF">2023-03-29T10:47:00Z</dcterms:modified>
</cp:coreProperties>
</file>