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noProof/>
          <w:sz w:val="28"/>
          <w:szCs w:val="28"/>
        </w:rPr>
        <w:drawing>
          <wp:inline distT="0" distB="0" distL="0" distR="0">
            <wp:extent cx="6667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СОВЕТ ДЕПУТАТОВ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МУНИЦИПАЛЬНОГО ОБРАЗОВАНИЯ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БОЛЬШЕКОЛПАНСКОЕ СЕЛЬСКОЕ ПОСЕЛЕНИЕ</w:t>
      </w:r>
      <w:r w:rsidRPr="004136BE">
        <w:rPr>
          <w:sz w:val="28"/>
          <w:szCs w:val="28"/>
        </w:rPr>
        <w:br/>
        <w:t xml:space="preserve">  ГАТЧИНСКОГО МУНИЦИПАЛЬНОГО РАЙОНА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ЛЕНИНГРАДСКОЙ ОБЛАСТИ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ТРЕТЬЕГО СОЗЫВА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</w:p>
    <w:p w:rsidR="004136BE" w:rsidRPr="004136BE" w:rsidRDefault="004136BE" w:rsidP="004136BE">
      <w:pPr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РЕШЕНИЕ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</w:p>
    <w:p w:rsidR="004136BE" w:rsidRPr="004136BE" w:rsidRDefault="004136BE" w:rsidP="004136BE">
      <w:pPr>
        <w:rPr>
          <w:sz w:val="28"/>
          <w:szCs w:val="28"/>
        </w:rPr>
      </w:pPr>
      <w:r w:rsidRPr="004136BE">
        <w:rPr>
          <w:sz w:val="28"/>
          <w:szCs w:val="28"/>
        </w:rPr>
        <w:t>«</w:t>
      </w:r>
      <w:r w:rsidR="00525101">
        <w:rPr>
          <w:sz w:val="28"/>
          <w:szCs w:val="28"/>
        </w:rPr>
        <w:t>22» сентября</w:t>
      </w:r>
      <w:r w:rsidRPr="004136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136BE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41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6BE">
        <w:rPr>
          <w:sz w:val="28"/>
          <w:szCs w:val="28"/>
        </w:rPr>
        <w:t xml:space="preserve">                  </w:t>
      </w:r>
      <w:r w:rsidRPr="004136BE">
        <w:rPr>
          <w:sz w:val="28"/>
          <w:szCs w:val="28"/>
        </w:rPr>
        <w:tab/>
      </w:r>
      <w:r w:rsidRPr="004136BE">
        <w:rPr>
          <w:sz w:val="28"/>
          <w:szCs w:val="28"/>
        </w:rPr>
        <w:tab/>
        <w:t xml:space="preserve">                                        № </w:t>
      </w:r>
      <w:r w:rsidR="00525101">
        <w:rPr>
          <w:sz w:val="28"/>
          <w:szCs w:val="28"/>
        </w:rPr>
        <w:t>47</w:t>
      </w:r>
    </w:p>
    <w:tbl>
      <w:tblPr>
        <w:tblW w:w="0" w:type="auto"/>
        <w:tblInd w:w="-252" w:type="dxa"/>
        <w:tblLook w:val="01E0"/>
      </w:tblPr>
      <w:tblGrid>
        <w:gridCol w:w="6120"/>
      </w:tblGrid>
      <w:tr w:rsidR="004136BE" w:rsidRPr="004136BE" w:rsidTr="004136BE">
        <w:trPr>
          <w:trHeight w:val="272"/>
        </w:trPr>
        <w:tc>
          <w:tcPr>
            <w:tcW w:w="6120" w:type="dxa"/>
          </w:tcPr>
          <w:p w:rsidR="004136BE" w:rsidRPr="004136BE" w:rsidRDefault="004136B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136BE" w:rsidRPr="004136BE" w:rsidRDefault="004136BE" w:rsidP="004136BE">
      <w:pPr>
        <w:pStyle w:val="30"/>
        <w:shd w:val="clear" w:color="auto" w:fill="auto"/>
        <w:spacing w:before="0" w:after="0" w:line="240" w:lineRule="auto"/>
        <w:ind w:left="40"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6BE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решение совета депутатов Большеколпанского сельского поселения от 21.11.2014 г. №65</w:t>
      </w:r>
      <w:r w:rsidR="00644F4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(с изм. от 26.05.2016 г. №37)</w:t>
      </w:r>
      <w:r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«О</w:t>
      </w:r>
      <w:r w:rsidRPr="004136BE">
        <w:rPr>
          <w:rFonts w:ascii="Times New Roman" w:hAnsi="Times New Roman" w:cs="Times New Roman"/>
          <w:b w:val="0"/>
          <w:sz w:val="24"/>
          <w:szCs w:val="24"/>
        </w:rPr>
        <w:t>б установлении налога на имущество физических лиц в соответствии с главой 32 НК РФ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136BE" w:rsidRPr="004136BE" w:rsidRDefault="004136BE" w:rsidP="004136BE">
      <w:pPr>
        <w:pStyle w:val="30"/>
        <w:shd w:val="clear" w:color="auto" w:fill="auto"/>
        <w:spacing w:before="0" w:after="0" w:line="240" w:lineRule="auto"/>
        <w:ind w:left="40"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6BE" w:rsidRPr="004136BE" w:rsidRDefault="004136BE" w:rsidP="004136BE">
      <w:pPr>
        <w:pStyle w:val="a3"/>
        <w:shd w:val="clear" w:color="auto" w:fill="auto"/>
        <w:spacing w:before="0" w:line="240" w:lineRule="auto"/>
        <w:ind w:left="40" w:right="40" w:firstLine="680"/>
      </w:pPr>
      <w:r w:rsidRPr="004136BE">
        <w:t>В соответствии с Федеральн</w:t>
      </w:r>
      <w:r>
        <w:t>ым</w:t>
      </w:r>
      <w:r w:rsidRPr="004136BE">
        <w:t xml:space="preserve"> закон</w:t>
      </w:r>
      <w:r>
        <w:t>ом</w:t>
      </w:r>
      <w:r w:rsidRPr="004136BE">
        <w:t xml:space="preserve"> от 06.10.03 №131-ФЗ «Об общих принципах организации местного самоуправления в Российской Федерации»,</w:t>
      </w:r>
      <w:r w:rsidRPr="004136BE">
        <w:rPr>
          <w:kern w:val="36"/>
        </w:rPr>
        <w:t xml:space="preserve"> </w:t>
      </w:r>
      <w:r w:rsidRPr="004136BE">
        <w:t>и  руководствуясь Уставом МО  Большеколпанское сельское поселение Гатчинского муниципального района Ленинградской области</w:t>
      </w:r>
    </w:p>
    <w:p w:rsidR="004136BE" w:rsidRPr="004136BE" w:rsidRDefault="004136BE" w:rsidP="004136BE">
      <w:pPr>
        <w:ind w:firstLine="709"/>
        <w:jc w:val="both"/>
        <w:rPr>
          <w:sz w:val="28"/>
          <w:szCs w:val="28"/>
        </w:rPr>
      </w:pPr>
      <w:r w:rsidRPr="004136BE">
        <w:rPr>
          <w:sz w:val="28"/>
          <w:szCs w:val="28"/>
        </w:rPr>
        <w:t xml:space="preserve">       </w:t>
      </w:r>
    </w:p>
    <w:p w:rsidR="004136BE" w:rsidRPr="004136BE" w:rsidRDefault="004136BE" w:rsidP="004136BE">
      <w:pPr>
        <w:ind w:left="-540" w:firstLine="720"/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Совет депутатов МО Большеколпанское сельское поселение</w:t>
      </w:r>
    </w:p>
    <w:p w:rsidR="004136BE" w:rsidRDefault="004136BE" w:rsidP="004136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РЕШИЛ:</w:t>
      </w:r>
    </w:p>
    <w:p w:rsidR="004136BE" w:rsidRPr="004136BE" w:rsidRDefault="004136BE" w:rsidP="004136BE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4136BE" w:rsidRDefault="00B44BE1" w:rsidP="004136BE">
      <w:pPr>
        <w:pStyle w:val="30"/>
        <w:numPr>
          <w:ilvl w:val="0"/>
          <w:numId w:val="1"/>
        </w:numPr>
        <w:shd w:val="clear" w:color="auto" w:fill="auto"/>
        <w:tabs>
          <w:tab w:val="clear" w:pos="400"/>
          <w:tab w:val="num" w:pos="40"/>
        </w:tabs>
        <w:spacing w:before="0" w:after="0" w:line="240" w:lineRule="auto"/>
        <w:ind w:left="0" w:right="-1" w:firstLine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Таблицу в</w:t>
      </w:r>
      <w:r w:rsidR="004136BE" w:rsidRPr="004136B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пункте </w:t>
      </w:r>
      <w:r w:rsidR="00B30A7F">
        <w:rPr>
          <w:rFonts w:ascii="Times New Roman" w:eastAsia="Arial Unicode MS" w:hAnsi="Times New Roman" w:cs="Times New Roman"/>
          <w:b w:val="0"/>
          <w:sz w:val="28"/>
          <w:szCs w:val="28"/>
        </w:rPr>
        <w:t>2</w:t>
      </w:r>
      <w:r w:rsidR="004136BE" w:rsidRPr="004136B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4136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решения</w:t>
      </w:r>
      <w:r w:rsidR="004136BE"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136BE" w:rsidRPr="004136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совета депутатов Большеколпанского сельского поселения от 21.11.2014 г. №65 </w:t>
      </w:r>
      <w:r w:rsidR="00644F4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44F48" w:rsidRPr="00644F4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(с изм. от 26.05.2016 г. №37)</w:t>
      </w:r>
      <w:r w:rsidR="00644F48" w:rsidRPr="004136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136BE" w:rsidRPr="004136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«О</w:t>
      </w:r>
      <w:r w:rsidR="004136BE" w:rsidRPr="004136BE">
        <w:rPr>
          <w:rFonts w:ascii="Times New Roman" w:hAnsi="Times New Roman" w:cs="Times New Roman"/>
          <w:b w:val="0"/>
          <w:sz w:val="28"/>
          <w:szCs w:val="28"/>
        </w:rPr>
        <w:t>б установлении налога на имущество физических лиц в соответствии с главой 32 НК РФ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 w:rsidR="004136B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44BE1" w:rsidRDefault="00B44BE1" w:rsidP="00B44BE1">
      <w:pPr>
        <w:pStyle w:val="30"/>
        <w:shd w:val="clear" w:color="auto" w:fill="auto"/>
        <w:spacing w:before="0" w:after="0" w:line="240" w:lineRule="auto"/>
        <w:ind w:left="4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9468" w:type="dxa"/>
        <w:tblLook w:val="01E0"/>
      </w:tblPr>
      <w:tblGrid>
        <w:gridCol w:w="4068"/>
        <w:gridCol w:w="2520"/>
        <w:gridCol w:w="2880"/>
      </w:tblGrid>
      <w:tr w:rsidR="00B44BE1" w:rsidTr="00707EA5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Ставки налога</w:t>
            </w:r>
          </w:p>
        </w:tc>
      </w:tr>
      <w:tr w:rsidR="00B44BE1" w:rsidTr="00707E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E1" w:rsidRDefault="00B44BE1" w:rsidP="00707EA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имущества, используемого для жилья и хозяйственных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имущества, используемого в коммерческих целях</w:t>
            </w:r>
          </w:p>
        </w:tc>
      </w:tr>
      <w:tr w:rsidR="00B44BE1" w:rsidTr="00707E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300000 рублей 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B44BE1" w:rsidTr="00707E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Свыше 300000 рублей до 500000 рублей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44BE1" w:rsidTr="00707E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Свыше 500000 рублей до 750000 рублей 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B44BE1" w:rsidTr="00707E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Свыше 750000 рублей до 1000000 рублей 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B44BE1" w:rsidTr="00707E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Свыше 1000000 рублей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1" w:rsidRDefault="00B44BE1" w:rsidP="00707E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</w:tbl>
    <w:p w:rsidR="00B44BE1" w:rsidRPr="004136BE" w:rsidRDefault="00B44BE1" w:rsidP="00B44BE1">
      <w:pPr>
        <w:pStyle w:val="30"/>
        <w:shd w:val="clear" w:color="auto" w:fill="auto"/>
        <w:spacing w:before="0" w:after="0" w:line="240" w:lineRule="auto"/>
        <w:ind w:left="4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A7F" w:rsidRPr="00B30A7F" w:rsidRDefault="004136BE" w:rsidP="00FE17D6">
      <w:pPr>
        <w:pStyle w:val="a5"/>
        <w:numPr>
          <w:ilvl w:val="0"/>
          <w:numId w:val="1"/>
        </w:numPr>
        <w:tabs>
          <w:tab w:val="clear" w:pos="400"/>
          <w:tab w:val="num" w:pos="40"/>
        </w:tabs>
        <w:autoSpaceDE w:val="0"/>
        <w:autoSpaceDN w:val="0"/>
        <w:adjustRightInd w:val="0"/>
        <w:ind w:left="0" w:firstLine="40"/>
        <w:jc w:val="both"/>
        <w:rPr>
          <w:sz w:val="28"/>
          <w:szCs w:val="28"/>
        </w:rPr>
      </w:pPr>
      <w:r w:rsidRPr="00B30A7F">
        <w:rPr>
          <w:sz w:val="28"/>
          <w:szCs w:val="28"/>
        </w:rPr>
        <w:t xml:space="preserve">Настоящее решение вступает в силу </w:t>
      </w:r>
      <w:r w:rsidR="00B30A7F" w:rsidRPr="00B30A7F">
        <w:rPr>
          <w:sz w:val="28"/>
          <w:szCs w:val="28"/>
        </w:rPr>
        <w:t xml:space="preserve">после </w:t>
      </w:r>
      <w:r w:rsidRPr="00B30A7F">
        <w:rPr>
          <w:sz w:val="28"/>
          <w:szCs w:val="28"/>
        </w:rPr>
        <w:t>его официальног</w:t>
      </w:r>
      <w:r w:rsidR="00B44BE1">
        <w:rPr>
          <w:sz w:val="28"/>
          <w:szCs w:val="28"/>
        </w:rPr>
        <w:t>о опубликования и распространяется на правоотношения с 01.01.2015 года.</w:t>
      </w:r>
    </w:p>
    <w:p w:rsidR="00B30A7F" w:rsidRDefault="00B30A7F" w:rsidP="004136BE">
      <w:pPr>
        <w:jc w:val="both"/>
        <w:rPr>
          <w:sz w:val="28"/>
          <w:szCs w:val="28"/>
        </w:rPr>
      </w:pPr>
    </w:p>
    <w:p w:rsidR="00B30A7F" w:rsidRDefault="00B30A7F" w:rsidP="004136BE">
      <w:pPr>
        <w:jc w:val="both"/>
        <w:rPr>
          <w:sz w:val="28"/>
          <w:szCs w:val="28"/>
        </w:rPr>
      </w:pPr>
    </w:p>
    <w:p w:rsidR="00B30A7F" w:rsidRDefault="004136BE" w:rsidP="004136BE">
      <w:pPr>
        <w:jc w:val="both"/>
        <w:rPr>
          <w:sz w:val="28"/>
          <w:szCs w:val="28"/>
        </w:rPr>
      </w:pPr>
      <w:r w:rsidRPr="004136BE">
        <w:rPr>
          <w:sz w:val="28"/>
          <w:szCs w:val="28"/>
        </w:rPr>
        <w:t>Глава муниципального образования</w:t>
      </w:r>
    </w:p>
    <w:p w:rsidR="0045695C" w:rsidRDefault="00B30A7F" w:rsidP="00B3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Большеколпанское сельское поселение </w:t>
      </w:r>
      <w:r w:rsidR="004136BE" w:rsidRPr="004136BE">
        <w:rPr>
          <w:sz w:val="28"/>
          <w:szCs w:val="28"/>
        </w:rPr>
        <w:t xml:space="preserve">         </w:t>
      </w:r>
      <w:r w:rsidR="001C6EE6">
        <w:rPr>
          <w:sz w:val="28"/>
          <w:szCs w:val="28"/>
        </w:rPr>
        <w:t xml:space="preserve">                   </w:t>
      </w:r>
      <w:r w:rsidR="004136BE" w:rsidRPr="004136BE">
        <w:rPr>
          <w:sz w:val="28"/>
          <w:szCs w:val="28"/>
        </w:rPr>
        <w:t xml:space="preserve">    О.В. Лиманкин</w:t>
      </w: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  <w:bookmarkStart w:id="0" w:name="_GoBack"/>
      <w:bookmarkEnd w:id="0"/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B44BE1" w:rsidRDefault="00B44BE1" w:rsidP="00B30A7F">
      <w:pPr>
        <w:jc w:val="both"/>
        <w:rPr>
          <w:sz w:val="28"/>
          <w:szCs w:val="28"/>
        </w:rPr>
      </w:pPr>
    </w:p>
    <w:p w:rsidR="00846A19" w:rsidRDefault="00846A19" w:rsidP="00B30A7F">
      <w:pPr>
        <w:jc w:val="both"/>
        <w:rPr>
          <w:sz w:val="28"/>
          <w:szCs w:val="28"/>
        </w:rPr>
      </w:pPr>
    </w:p>
    <w:sectPr w:rsidR="00846A19" w:rsidSect="0050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77E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0270E812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23"/>
    <w:rsid w:val="001C6EE6"/>
    <w:rsid w:val="004136BE"/>
    <w:rsid w:val="0042376B"/>
    <w:rsid w:val="0045695C"/>
    <w:rsid w:val="005051A8"/>
    <w:rsid w:val="00525101"/>
    <w:rsid w:val="00644F48"/>
    <w:rsid w:val="00846A19"/>
    <w:rsid w:val="00B30A7F"/>
    <w:rsid w:val="00B44BE1"/>
    <w:rsid w:val="00E40600"/>
    <w:rsid w:val="00EA6B95"/>
    <w:rsid w:val="00F5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6BE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136B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4136BE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BE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B30A7F"/>
    <w:pPr>
      <w:ind w:left="720"/>
      <w:contextualSpacing/>
    </w:pPr>
  </w:style>
  <w:style w:type="table" w:styleId="a6">
    <w:name w:val="Table Grid"/>
    <w:basedOn w:val="a1"/>
    <w:rsid w:val="00B4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6BE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136B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4136BE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BE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B30A7F"/>
    <w:pPr>
      <w:ind w:left="720"/>
      <w:contextualSpacing/>
    </w:pPr>
  </w:style>
  <w:style w:type="table" w:styleId="a6">
    <w:name w:val="Table Grid"/>
    <w:basedOn w:val="a1"/>
    <w:rsid w:val="00B4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2016-09-22T11:29:00Z</cp:lastPrinted>
  <dcterms:created xsi:type="dcterms:W3CDTF">2016-05-26T08:11:00Z</dcterms:created>
  <dcterms:modified xsi:type="dcterms:W3CDTF">2016-09-28T08:33:00Z</dcterms:modified>
</cp:coreProperties>
</file>