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D" w:rsidRDefault="00043A2D" w:rsidP="00043A2D">
      <w:pPr>
        <w:shd w:val="clear" w:color="auto" w:fill="FFFFFF"/>
        <w:spacing w:after="225"/>
        <w:ind w:left="1416"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ЛЮБАНСКОЕ ГОРОДСКОЕ ПОСЕЛЕНИЕ</w:t>
      </w:r>
      <w:r>
        <w:rPr>
          <w:b/>
          <w:bCs/>
          <w:color w:val="000000"/>
          <w:sz w:val="28"/>
          <w:szCs w:val="28"/>
        </w:rPr>
        <w:br/>
        <w:t>ТОСНЕНСКОГО РАЙОНА ЛЕНИНГРАДСКОЙ ОБЛАСТИ</w:t>
      </w:r>
    </w:p>
    <w:p w:rsidR="00043A2D" w:rsidRDefault="00043A2D" w:rsidP="00043A2D">
      <w:pPr>
        <w:shd w:val="clear" w:color="auto" w:fill="FFFFFF"/>
        <w:spacing w:after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  <w:t>АДМИНИСТРАЦИЯ</w:t>
      </w:r>
    </w:p>
    <w:p w:rsidR="00043A2D" w:rsidRDefault="00043A2D" w:rsidP="00043A2D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</w:p>
    <w:p w:rsidR="00043A2D" w:rsidRDefault="00043A2D" w:rsidP="00043A2D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    </w:t>
      </w:r>
    </w:p>
    <w:p w:rsidR="00043A2D" w:rsidRDefault="00043A2D" w:rsidP="00043A2D">
      <w:pPr>
        <w:shd w:val="clear" w:color="auto" w:fill="FFFFFF"/>
        <w:tabs>
          <w:tab w:val="center" w:pos="6164"/>
        </w:tabs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27.03.2023 № 168 </w:t>
      </w:r>
      <w:r>
        <w:rPr>
          <w:color w:val="000000"/>
          <w:sz w:val="28"/>
          <w:szCs w:val="28"/>
        </w:rPr>
        <w:tab/>
      </w:r>
    </w:p>
    <w:p w:rsidR="00043A2D" w:rsidRDefault="00043A2D" w:rsidP="00043A2D">
      <w:pPr>
        <w:spacing w:line="276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43A2D" w:rsidTr="00043A2D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43A2D" w:rsidRDefault="00043A2D">
            <w:pPr>
              <w:ind w:right="25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  <w:p w:rsidR="00043A2D" w:rsidRDefault="00043A2D">
            <w:pPr>
              <w:rPr>
                <w:b/>
                <w:sz w:val="28"/>
                <w:szCs w:val="28"/>
              </w:rPr>
            </w:pPr>
          </w:p>
        </w:tc>
      </w:tr>
    </w:tbl>
    <w:p w:rsidR="00043A2D" w:rsidRDefault="00043A2D" w:rsidP="00043A2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3A2D" w:rsidRDefault="00043A2D" w:rsidP="00043A2D">
      <w:pPr>
        <w:shd w:val="clear" w:color="auto" w:fill="FFFFFF"/>
        <w:spacing w:after="225" w:line="276" w:lineRule="auto"/>
        <w:ind w:firstLine="1276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r>
        <w:rPr>
          <w:bCs/>
          <w:color w:val="000000"/>
          <w:sz w:val="28"/>
          <w:szCs w:val="28"/>
        </w:rPr>
        <w:t xml:space="preserve">Постановлением Правительства Российской Федерации от 11.03.2010 г. № 138, 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области, постановлением администрации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 от 03.04.2013 № 96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Любанского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Тосненского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Ленинградской области»,</w:t>
      </w:r>
    </w:p>
    <w:p w:rsidR="00043A2D" w:rsidRDefault="00043A2D" w:rsidP="00043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3A2D" w:rsidRDefault="00043A2D" w:rsidP="00043A2D">
      <w:pPr>
        <w:ind w:firstLine="709"/>
        <w:jc w:val="both"/>
        <w:rPr>
          <w:color w:val="000000"/>
          <w:sz w:val="28"/>
          <w:szCs w:val="28"/>
        </w:rPr>
      </w:pPr>
    </w:p>
    <w:p w:rsidR="00043A2D" w:rsidRDefault="00043A2D" w:rsidP="00043A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>
        <w:rPr>
          <w:sz w:val="28"/>
          <w:szCs w:val="28"/>
        </w:rPr>
        <w:lastRenderedPageBreak/>
        <w:t xml:space="preserve">над </w:t>
      </w:r>
      <w:r>
        <w:rPr>
          <w:bCs/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области, а также посадки (взлета) на расположенные в границах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 площадки, сведения о которых не опубликованы в документах аэронавигационной информации».</w:t>
      </w:r>
    </w:p>
    <w:p w:rsidR="00043A2D" w:rsidRDefault="00043A2D" w:rsidP="00043A2D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16.11.2021 № 629 «О внесении изменений в  Административный регламент предоставления 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области, а также посадки (взлета) на расположенные в границах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площадки, сведения о которых не опубликованы в документах аэронавигационной информации» утвержденный постановлением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14.12.2018 № 352» признать утратившим силу.</w:t>
      </w:r>
    </w:p>
    <w:p w:rsidR="00043A2D" w:rsidRDefault="00043A2D" w:rsidP="00043A2D">
      <w:pPr>
        <w:tabs>
          <w:tab w:val="left" w:pos="-28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43A2D" w:rsidRDefault="00043A2D" w:rsidP="00043A2D">
      <w:pPr>
        <w:rPr>
          <w:sz w:val="28"/>
          <w:szCs w:val="28"/>
        </w:rPr>
      </w:pPr>
    </w:p>
    <w:p w:rsidR="00043A2D" w:rsidRDefault="00043A2D" w:rsidP="00043A2D">
      <w:pPr>
        <w:rPr>
          <w:sz w:val="28"/>
          <w:szCs w:val="28"/>
        </w:rPr>
      </w:pPr>
    </w:p>
    <w:p w:rsidR="00043A2D" w:rsidRDefault="00043A2D" w:rsidP="00043A2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М.А. Богатов</w:t>
      </w:r>
    </w:p>
    <w:p w:rsidR="00043A2D" w:rsidRDefault="00043A2D" w:rsidP="00043A2D">
      <w:pPr>
        <w:rPr>
          <w:sz w:val="28"/>
          <w:szCs w:val="28"/>
        </w:rPr>
      </w:pPr>
    </w:p>
    <w:p w:rsidR="00043A2D" w:rsidRDefault="00043A2D" w:rsidP="00043A2D">
      <w:pPr>
        <w:rPr>
          <w:sz w:val="28"/>
          <w:szCs w:val="28"/>
        </w:rPr>
      </w:pPr>
    </w:p>
    <w:p w:rsidR="00043A2D" w:rsidRDefault="00043A2D" w:rsidP="00043A2D">
      <w:pPr>
        <w:rPr>
          <w:sz w:val="28"/>
          <w:szCs w:val="28"/>
        </w:rPr>
      </w:pPr>
    </w:p>
    <w:p w:rsidR="00043A2D" w:rsidRDefault="00043A2D" w:rsidP="00043A2D">
      <w:pPr>
        <w:tabs>
          <w:tab w:val="left" w:pos="1095"/>
        </w:tabs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jc w:val="center"/>
        <w:rPr>
          <w:rFonts w:eastAsia="Calibri"/>
          <w:b/>
          <w:sz w:val="28"/>
          <w:szCs w:val="28"/>
        </w:rPr>
      </w:pPr>
    </w:p>
    <w:p w:rsidR="00043A2D" w:rsidRDefault="00043A2D" w:rsidP="00043A2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исп. Бондаренко Д.Ю.</w:t>
      </w:r>
    </w:p>
    <w:p w:rsidR="000F062F" w:rsidRDefault="00043A2D">
      <w:r>
        <w:rPr>
          <w:rFonts w:eastAsia="Calibri"/>
          <w:sz w:val="22"/>
          <w:szCs w:val="22"/>
        </w:rPr>
        <w:t>тел. 71-581</w:t>
      </w:r>
      <w:bookmarkStart w:id="0" w:name="_GoBack"/>
      <w:bookmarkEnd w:id="0"/>
    </w:p>
    <w:sectPr w:rsidR="000F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C0"/>
    <w:rsid w:val="00043A2D"/>
    <w:rsid w:val="000F062F"/>
    <w:rsid w:val="00B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23AF-7B5F-4BDC-B6EC-A771FC4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2023-03-27T06:47:00Z</dcterms:created>
  <dcterms:modified xsi:type="dcterms:W3CDTF">2023-03-27T06:49:00Z</dcterms:modified>
</cp:coreProperties>
</file>