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43" w:rsidRDefault="00163B43" w:rsidP="00163B43">
      <w:pPr>
        <w:jc w:val="center"/>
        <w:outlineLvl w:val="0"/>
      </w:pPr>
      <w:bookmarkStart w:id="0" w:name="_GoBack"/>
      <w:bookmarkEnd w:id="0"/>
      <w:r>
        <w:t xml:space="preserve">Администрация </w:t>
      </w:r>
    </w:p>
    <w:p w:rsidR="00163B43" w:rsidRDefault="00163B43" w:rsidP="00163B43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163B43" w:rsidRDefault="00163B43" w:rsidP="00163B43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163B43" w:rsidRDefault="00163B43" w:rsidP="00163B43">
      <w:pPr>
        <w:jc w:val="center"/>
        <w:outlineLvl w:val="0"/>
      </w:pPr>
      <w:r>
        <w:t>Ленинградской области</w:t>
      </w:r>
    </w:p>
    <w:p w:rsidR="00163B43" w:rsidRDefault="00163B43" w:rsidP="00163B43"/>
    <w:p w:rsidR="00163B43" w:rsidRDefault="00163B43" w:rsidP="00163B43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163B43" w:rsidRDefault="00163B43" w:rsidP="00163B43">
      <w:pPr>
        <w:jc w:val="center"/>
      </w:pPr>
      <w:r>
        <w:t xml:space="preserve"> </w:t>
      </w:r>
    </w:p>
    <w:p w:rsidR="00163B43" w:rsidRDefault="00163B43" w:rsidP="00163B43">
      <w:r>
        <w:t>от 27 декабря 20</w:t>
      </w:r>
      <w:r>
        <w:rPr>
          <w:lang w:val="en-US"/>
        </w:rPr>
        <w:t>2</w:t>
      </w:r>
      <w:r>
        <w:t>1 года                               № 314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63B43" w:rsidTr="00163B43">
        <w:trPr>
          <w:trHeight w:val="81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63B43" w:rsidRDefault="00163B43">
            <w:pPr>
              <w:spacing w:line="276" w:lineRule="auto"/>
              <w:jc w:val="both"/>
              <w:rPr>
                <w:lang w:eastAsia="en-US"/>
              </w:rPr>
            </w:pPr>
          </w:p>
          <w:p w:rsidR="00163B43" w:rsidRDefault="00163B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  установлении   средней   рыночной    стоимости</w:t>
            </w:r>
          </w:p>
          <w:p w:rsidR="00163B43" w:rsidRDefault="00163B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одного  квадратного   метра  общей  площади   жилья</w:t>
            </w:r>
          </w:p>
          <w:p w:rsidR="00163B43" w:rsidRDefault="00163B43">
            <w:pPr>
              <w:spacing w:line="276" w:lineRule="auto"/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первый квартал 2022 года по муниципальному образованию Плодовское сельское поселение </w:t>
            </w:r>
          </w:p>
          <w:p w:rsidR="00163B43" w:rsidRDefault="00163B43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163B43" w:rsidRDefault="00163B43" w:rsidP="00163B43"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</w:t>
      </w:r>
      <w:r>
        <w:rPr>
          <w:kern w:val="28"/>
        </w:rPr>
        <w:t xml:space="preserve">,  </w:t>
      </w:r>
      <w:r>
        <w:t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Плодовское сельское поселение, утвержденным  постановлением  администрации  муниципального образования  Плодовское сельское поселение № 245 от 05.08.2016 года</w:t>
      </w:r>
      <w:proofErr w:type="gramEnd"/>
      <w:r>
        <w:t xml:space="preserve">, </w:t>
      </w:r>
      <w:r>
        <w:rPr>
          <w:kern w:val="28"/>
        </w:rPr>
        <w:t xml:space="preserve">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 w:rsidR="00163B43" w:rsidRDefault="00163B43" w:rsidP="00163B43">
      <w:pPr>
        <w:tabs>
          <w:tab w:val="left" w:pos="1080"/>
        </w:tabs>
        <w:ind w:right="283" w:firstLine="709"/>
        <w:jc w:val="both"/>
      </w:pPr>
      <w:r>
        <w:t>1. Установить  среднюю рыночную стоимость одного квадратного метра общей площади жилья на 1 квартал 2022 года по муниципальному образованию Плодовское сельское поселение в размере 61 610 (шестьдесят одна тысяча шестьсот десять) рублей (Приложение).</w:t>
      </w:r>
    </w:p>
    <w:p w:rsidR="00163B43" w:rsidRDefault="00163B43" w:rsidP="00163B43">
      <w:pPr>
        <w:ind w:right="283" w:firstLine="567"/>
        <w:jc w:val="both"/>
      </w:pPr>
      <w:r>
        <w:t>2. Довести до сведения населения, проживающего на территории МО Плодовское сельское поселение, настоящее постановление путем его опубликования в СМИ.</w:t>
      </w:r>
    </w:p>
    <w:p w:rsidR="00163B43" w:rsidRDefault="00163B43" w:rsidP="00163B43">
      <w:pPr>
        <w:ind w:right="283" w:firstLine="567"/>
        <w:jc w:val="both"/>
      </w:pPr>
      <w:r>
        <w:t>3. Настоящее постановление вступает в силу с момента опубликования.</w:t>
      </w:r>
    </w:p>
    <w:p w:rsidR="00163B43" w:rsidRDefault="00163B43" w:rsidP="00163B43">
      <w:pPr>
        <w:ind w:right="283"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163B43" w:rsidRDefault="00163B43" w:rsidP="00163B43"/>
    <w:p w:rsidR="00163B43" w:rsidRDefault="00163B43" w:rsidP="00163B43"/>
    <w:p w:rsidR="00163B43" w:rsidRDefault="00163B43" w:rsidP="00163B43"/>
    <w:p w:rsidR="00163B43" w:rsidRDefault="00163B43" w:rsidP="00163B43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  А. Г. Подрезов</w:t>
      </w:r>
    </w:p>
    <w:p w:rsidR="00163B43" w:rsidRPr="00830829" w:rsidRDefault="00D611FC" w:rsidP="00163B4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163B43" w:rsidRPr="00830829">
        <w:rPr>
          <w:sz w:val="20"/>
          <w:szCs w:val="20"/>
        </w:rPr>
        <w:t xml:space="preserve">С </w:t>
      </w:r>
      <w:r w:rsidR="00163B43">
        <w:rPr>
          <w:sz w:val="20"/>
          <w:szCs w:val="20"/>
        </w:rPr>
        <w:t>приложением к</w:t>
      </w:r>
      <w:r w:rsidR="00163B43" w:rsidRPr="00830829">
        <w:rPr>
          <w:sz w:val="20"/>
          <w:szCs w:val="20"/>
        </w:rPr>
        <w:t xml:space="preserve"> настояще</w:t>
      </w:r>
      <w:r w:rsidR="00163B43">
        <w:rPr>
          <w:sz w:val="20"/>
          <w:szCs w:val="20"/>
        </w:rPr>
        <w:t>му</w:t>
      </w:r>
      <w:r w:rsidR="00163B43" w:rsidRPr="00830829">
        <w:rPr>
          <w:sz w:val="20"/>
          <w:szCs w:val="20"/>
        </w:rPr>
        <w:t xml:space="preserve"> </w:t>
      </w:r>
      <w:r w:rsidR="00163B43">
        <w:rPr>
          <w:sz w:val="20"/>
          <w:szCs w:val="20"/>
        </w:rPr>
        <w:t>Постановл</w:t>
      </w:r>
      <w:r w:rsidR="00163B43" w:rsidRPr="00830829">
        <w:rPr>
          <w:sz w:val="20"/>
          <w:szCs w:val="20"/>
        </w:rPr>
        <w:t>ени</w:t>
      </w:r>
      <w:r w:rsidR="00163B43">
        <w:rPr>
          <w:sz w:val="20"/>
          <w:szCs w:val="20"/>
        </w:rPr>
        <w:t>ю</w:t>
      </w:r>
      <w:r w:rsidR="00163B43"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 w:rsidR="00163B43">
        <w:rPr>
          <w:sz w:val="20"/>
          <w:szCs w:val="20"/>
        </w:rPr>
        <w:t xml:space="preserve"> по адресу: http://www.plodovskoe.ru.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A3" w:rsidRDefault="00441AA3" w:rsidP="005D7AAC">
      <w:r>
        <w:separator/>
      </w:r>
    </w:p>
  </w:endnote>
  <w:endnote w:type="continuationSeparator" w:id="0">
    <w:p w:rsidR="00441AA3" w:rsidRDefault="00441AA3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A3" w:rsidRDefault="00441AA3" w:rsidP="005D7AAC">
      <w:r>
        <w:separator/>
      </w:r>
    </w:p>
  </w:footnote>
  <w:footnote w:type="continuationSeparator" w:id="0">
    <w:p w:rsidR="00441AA3" w:rsidRDefault="00441AA3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63B43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1AA3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5454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07E28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5E6A-E40C-481D-8089-DBC41146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2022-01-10T14:40:00Z</dcterms:created>
  <dcterms:modified xsi:type="dcterms:W3CDTF">2022-01-10T14:40:00Z</dcterms:modified>
</cp:coreProperties>
</file>