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32" w:rsidRDefault="003F4E32">
      <w:pPr>
        <w:spacing w:line="1" w:lineRule="exact"/>
      </w:pPr>
    </w:p>
    <w:p w:rsidR="002D390C" w:rsidRPr="006A329F" w:rsidRDefault="002D390C" w:rsidP="002D390C">
      <w:pPr>
        <w:pStyle w:val="1"/>
        <w:rPr>
          <w:b w:val="0"/>
          <w:szCs w:val="28"/>
        </w:rPr>
      </w:pPr>
      <w:r w:rsidRPr="006A329F">
        <w:rPr>
          <w:b w:val="0"/>
          <w:szCs w:val="28"/>
        </w:rPr>
        <w:t>АДМИНИСТРАЦИЯ</w:t>
      </w:r>
    </w:p>
    <w:p w:rsidR="002D390C" w:rsidRPr="006A329F" w:rsidRDefault="002D390C" w:rsidP="002D390C">
      <w:pPr>
        <w:pStyle w:val="1"/>
        <w:rPr>
          <w:szCs w:val="28"/>
        </w:rPr>
      </w:pPr>
      <w:r w:rsidRPr="006A329F">
        <w:rPr>
          <w:b w:val="0"/>
          <w:szCs w:val="28"/>
        </w:rPr>
        <w:t>МУНИЦИПАЛЬНОГО ОБРАЗОВАНИЯ</w:t>
      </w:r>
    </w:p>
    <w:p w:rsidR="002D390C" w:rsidRPr="006A329F" w:rsidRDefault="002D390C" w:rsidP="002D390C">
      <w:pPr>
        <w:jc w:val="center"/>
        <w:rPr>
          <w:rFonts w:ascii="Times New Roman" w:hAnsi="Times New Roman" w:cs="Times New Roman"/>
          <w:sz w:val="28"/>
          <w:szCs w:val="28"/>
        </w:rPr>
      </w:pPr>
      <w:r w:rsidRPr="006A329F">
        <w:rPr>
          <w:rFonts w:ascii="Times New Roman" w:hAnsi="Times New Roman" w:cs="Times New Roman"/>
          <w:sz w:val="28"/>
          <w:szCs w:val="28"/>
        </w:rPr>
        <w:t>МЕЛЬНИКОВСКОЕ СЕЛЬСКОЕ ПОСЕЛЕНИЕ</w:t>
      </w:r>
    </w:p>
    <w:p w:rsidR="002D390C" w:rsidRPr="006A329F" w:rsidRDefault="002D390C" w:rsidP="002D390C">
      <w:pPr>
        <w:jc w:val="center"/>
        <w:rPr>
          <w:rFonts w:ascii="Times New Roman" w:hAnsi="Times New Roman" w:cs="Times New Roman"/>
          <w:sz w:val="28"/>
          <w:szCs w:val="28"/>
        </w:rPr>
      </w:pPr>
      <w:r w:rsidRPr="006A329F">
        <w:rPr>
          <w:rFonts w:ascii="Times New Roman" w:hAnsi="Times New Roman" w:cs="Times New Roman"/>
          <w:sz w:val="28"/>
          <w:szCs w:val="28"/>
        </w:rPr>
        <w:t>МУНИЦИПАЛЬНОГО ОБРАЗОВАНИЯ ПРИОЗЕРСКИЙ</w:t>
      </w:r>
    </w:p>
    <w:p w:rsidR="002D390C" w:rsidRPr="006A329F" w:rsidRDefault="002D390C" w:rsidP="002D390C">
      <w:pPr>
        <w:jc w:val="center"/>
        <w:rPr>
          <w:rFonts w:ascii="Times New Roman" w:hAnsi="Times New Roman" w:cs="Times New Roman"/>
          <w:sz w:val="28"/>
          <w:szCs w:val="28"/>
        </w:rPr>
      </w:pPr>
      <w:r w:rsidRPr="006A329F">
        <w:rPr>
          <w:rFonts w:ascii="Times New Roman" w:hAnsi="Times New Roman" w:cs="Times New Roman"/>
          <w:sz w:val="28"/>
          <w:szCs w:val="28"/>
        </w:rPr>
        <w:t>МУНИЦИПАЛЬНЫЙ РАЙОН ЛЕНИНГРАДСКОЙ ОБЛАСТИ</w:t>
      </w:r>
    </w:p>
    <w:p w:rsidR="002D390C" w:rsidRPr="006A329F" w:rsidRDefault="002D390C" w:rsidP="002D390C">
      <w:pPr>
        <w:jc w:val="center"/>
        <w:rPr>
          <w:rFonts w:ascii="Times New Roman" w:hAnsi="Times New Roman" w:cs="Times New Roman"/>
          <w:sz w:val="28"/>
          <w:szCs w:val="28"/>
        </w:rPr>
      </w:pPr>
    </w:p>
    <w:p w:rsidR="002D390C" w:rsidRPr="006A329F" w:rsidRDefault="002D390C" w:rsidP="002D390C">
      <w:pPr>
        <w:jc w:val="center"/>
        <w:rPr>
          <w:rFonts w:ascii="Times New Roman" w:hAnsi="Times New Roman" w:cs="Times New Roman"/>
          <w:sz w:val="28"/>
          <w:szCs w:val="28"/>
        </w:rPr>
      </w:pPr>
      <w:r w:rsidRPr="006A329F">
        <w:rPr>
          <w:rFonts w:ascii="Times New Roman" w:hAnsi="Times New Roman" w:cs="Times New Roman"/>
          <w:sz w:val="28"/>
          <w:szCs w:val="28"/>
        </w:rPr>
        <w:t>ПОСТАНОВЛЕНИЕ</w:t>
      </w:r>
    </w:p>
    <w:p w:rsidR="002D390C" w:rsidRPr="006A329F" w:rsidRDefault="002D390C" w:rsidP="002D390C">
      <w:pPr>
        <w:jc w:val="center"/>
        <w:rPr>
          <w:rFonts w:ascii="Times New Roman" w:hAnsi="Times New Roman" w:cs="Times New Roman"/>
          <w:sz w:val="28"/>
          <w:szCs w:val="28"/>
        </w:rPr>
      </w:pPr>
    </w:p>
    <w:p w:rsidR="00A96D7A" w:rsidRPr="006A329F" w:rsidRDefault="002D390C" w:rsidP="002D390C">
      <w:pPr>
        <w:pStyle w:val="11"/>
        <w:shd w:val="clear" w:color="auto" w:fill="auto"/>
        <w:spacing w:after="260"/>
        <w:ind w:firstLine="0"/>
        <w:rPr>
          <w:sz w:val="28"/>
          <w:szCs w:val="28"/>
        </w:rPr>
      </w:pPr>
      <w:r w:rsidRPr="006A329F">
        <w:rPr>
          <w:sz w:val="28"/>
          <w:szCs w:val="28"/>
        </w:rPr>
        <w:t xml:space="preserve"> </w:t>
      </w:r>
      <w:r w:rsidR="00A96D7A" w:rsidRPr="006A329F">
        <w:rPr>
          <w:sz w:val="28"/>
          <w:szCs w:val="28"/>
        </w:rPr>
        <w:t xml:space="preserve">от </w:t>
      </w:r>
      <w:r w:rsidR="00713AD0" w:rsidRPr="006A329F">
        <w:rPr>
          <w:sz w:val="28"/>
          <w:szCs w:val="28"/>
        </w:rPr>
        <w:t>24 апреля</w:t>
      </w:r>
      <w:r w:rsidR="00A96D7A" w:rsidRPr="006A329F">
        <w:rPr>
          <w:sz w:val="28"/>
          <w:szCs w:val="28"/>
        </w:rPr>
        <w:t xml:space="preserve">  2023 года №</w:t>
      </w:r>
      <w:r w:rsidR="000D5DF4" w:rsidRPr="006A329F">
        <w:rPr>
          <w:sz w:val="28"/>
          <w:szCs w:val="28"/>
        </w:rPr>
        <w:t>1</w:t>
      </w:r>
      <w:r w:rsidRPr="006A329F">
        <w:rPr>
          <w:sz w:val="28"/>
          <w:szCs w:val="28"/>
        </w:rPr>
        <w:t>3</w:t>
      </w:r>
      <w:r w:rsidR="00C56AC1" w:rsidRPr="006A329F">
        <w:rPr>
          <w:sz w:val="28"/>
          <w:szCs w:val="28"/>
        </w:rPr>
        <w:t>7</w:t>
      </w:r>
    </w:p>
    <w:p w:rsidR="003F4E32" w:rsidRPr="006A329F" w:rsidRDefault="00713AD0" w:rsidP="00A96D7A">
      <w:pPr>
        <w:pStyle w:val="11"/>
        <w:shd w:val="clear" w:color="auto" w:fill="auto"/>
        <w:spacing w:after="460"/>
        <w:ind w:right="4678" w:firstLine="0"/>
        <w:jc w:val="both"/>
        <w:rPr>
          <w:sz w:val="28"/>
          <w:szCs w:val="28"/>
        </w:rPr>
      </w:pPr>
      <w:r w:rsidRPr="006A329F">
        <w:rPr>
          <w:sz w:val="28"/>
          <w:szCs w:val="28"/>
        </w:rPr>
        <w:t>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муниципального образования Мельниковское сельское поселение</w:t>
      </w:r>
    </w:p>
    <w:p w:rsidR="00C56AC1" w:rsidRPr="006A329F" w:rsidRDefault="00C56AC1" w:rsidP="00AF7530">
      <w:pPr>
        <w:pStyle w:val="11"/>
        <w:shd w:val="clear" w:color="auto" w:fill="auto"/>
        <w:spacing w:after="240" w:line="322" w:lineRule="exact"/>
        <w:ind w:left="60" w:right="60" w:firstLine="700"/>
        <w:jc w:val="both"/>
        <w:rPr>
          <w:sz w:val="28"/>
          <w:szCs w:val="28"/>
        </w:rPr>
      </w:pPr>
      <w:r w:rsidRPr="006A329F">
        <w:rPr>
          <w:sz w:val="28"/>
          <w:szCs w:val="28"/>
        </w:rPr>
        <w:t>В соответствии со статьей 19 Федерального закона от 21 декабря 1994 г. № 69-ФЗ «О пожарной безопасности», статьей 6 Устава муниципального образования Мельниковское сельского поселения муниципального образования Приозерский муниципальный район Ленинградской области администрация муниципального образования Мельниковское сельского поселения муниципального образования Приозерский муниципальный район Ленинградской области ПОСТАНОВЛЯЕТ:</w:t>
      </w:r>
    </w:p>
    <w:p w:rsidR="00C56AC1" w:rsidRPr="006A329F" w:rsidRDefault="00C56AC1" w:rsidP="00AF7530">
      <w:pPr>
        <w:pStyle w:val="11"/>
        <w:widowControl/>
        <w:numPr>
          <w:ilvl w:val="0"/>
          <w:numId w:val="4"/>
        </w:numPr>
        <w:shd w:val="clear" w:color="auto" w:fill="auto"/>
        <w:tabs>
          <w:tab w:val="left" w:pos="1174"/>
        </w:tabs>
        <w:spacing w:line="322" w:lineRule="exact"/>
        <w:ind w:left="60" w:right="60" w:firstLine="700"/>
        <w:jc w:val="both"/>
        <w:rPr>
          <w:sz w:val="28"/>
          <w:szCs w:val="28"/>
        </w:rPr>
      </w:pPr>
      <w:r w:rsidRPr="006A329F">
        <w:rPr>
          <w:sz w:val="28"/>
          <w:szCs w:val="28"/>
        </w:rPr>
        <w:t>Утвердить Положение о порядке обеспечения первичных мер пожарной безопасности в границах муниципального образования Мельниковское сельского поселения муниципального образования Приозерский муниципальный район Ленинградской области в муниципальных предприятиях и учреждениях (Приложение №1).</w:t>
      </w:r>
    </w:p>
    <w:p w:rsidR="00C56AC1" w:rsidRPr="006A329F" w:rsidRDefault="00C56AC1" w:rsidP="00AF7530">
      <w:pPr>
        <w:pStyle w:val="11"/>
        <w:widowControl/>
        <w:numPr>
          <w:ilvl w:val="0"/>
          <w:numId w:val="4"/>
        </w:numPr>
        <w:shd w:val="clear" w:color="auto" w:fill="auto"/>
        <w:tabs>
          <w:tab w:val="left" w:pos="1044"/>
        </w:tabs>
        <w:spacing w:line="322" w:lineRule="exact"/>
        <w:ind w:left="60" w:right="60" w:firstLine="700"/>
        <w:jc w:val="both"/>
        <w:rPr>
          <w:sz w:val="28"/>
          <w:szCs w:val="28"/>
        </w:rPr>
      </w:pPr>
      <w:r w:rsidRPr="006A329F">
        <w:rPr>
          <w:sz w:val="28"/>
          <w:szCs w:val="28"/>
        </w:rPr>
        <w:t>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Мельниковское сельское поселение, заместителю главы администрации, руководителям муниципальных предприятий и учреждений Мельниковское сельское поселение (далее - муниципальные организации):</w:t>
      </w:r>
    </w:p>
    <w:p w:rsidR="00C56AC1" w:rsidRPr="006A329F" w:rsidRDefault="00C56AC1" w:rsidP="00AF7530">
      <w:pPr>
        <w:pStyle w:val="11"/>
        <w:widowControl/>
        <w:numPr>
          <w:ilvl w:val="1"/>
          <w:numId w:val="4"/>
        </w:numPr>
        <w:shd w:val="clear" w:color="auto" w:fill="auto"/>
        <w:tabs>
          <w:tab w:val="left" w:pos="1399"/>
        </w:tabs>
        <w:spacing w:line="322" w:lineRule="exact"/>
        <w:ind w:left="60" w:right="60" w:firstLine="700"/>
        <w:jc w:val="both"/>
        <w:rPr>
          <w:sz w:val="28"/>
          <w:szCs w:val="28"/>
        </w:rPr>
      </w:pPr>
      <w:r w:rsidRPr="006A329F">
        <w:rPr>
          <w:sz w:val="28"/>
          <w:szCs w:val="28"/>
        </w:rPr>
        <w:t>Представлять по запросам противопожарной службы района сведения и документы о состоянии пожарной безопасности в муниципальных организациях муниципального образования Мельниковское сельского поселения муниципального образования Приозерский муниципальный район Ленинградской области.</w:t>
      </w:r>
    </w:p>
    <w:p w:rsidR="00C56AC1" w:rsidRPr="006A329F" w:rsidRDefault="00C56AC1" w:rsidP="00AF7530">
      <w:pPr>
        <w:pStyle w:val="11"/>
        <w:widowControl/>
        <w:numPr>
          <w:ilvl w:val="1"/>
          <w:numId w:val="4"/>
        </w:numPr>
        <w:shd w:val="clear" w:color="auto" w:fill="auto"/>
        <w:tabs>
          <w:tab w:val="left" w:pos="1447"/>
        </w:tabs>
        <w:spacing w:line="322" w:lineRule="exact"/>
        <w:ind w:left="60" w:right="60" w:firstLine="700"/>
        <w:jc w:val="both"/>
        <w:rPr>
          <w:sz w:val="28"/>
          <w:szCs w:val="28"/>
        </w:rPr>
      </w:pPr>
      <w:r w:rsidRPr="006A329F">
        <w:rPr>
          <w:sz w:val="28"/>
          <w:szCs w:val="28"/>
        </w:rPr>
        <w:t xml:space="preserve">Согласовывать, разрабатываемые противопожарной службой района графики проверок муниципальных организаций муниципального образования Мельниковское сельского поселения муниципального </w:t>
      </w:r>
      <w:r w:rsidRPr="006A329F">
        <w:rPr>
          <w:sz w:val="28"/>
          <w:szCs w:val="28"/>
        </w:rPr>
        <w:lastRenderedPageBreak/>
        <w:t>образования Приозерский муниципальный район Ленинградской области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 тактических учений, занятий с отработкой планов эвакуации, включая вопросы проведения противопожарной пропаганды.</w:t>
      </w:r>
    </w:p>
    <w:p w:rsidR="00C56AC1" w:rsidRPr="006A329F" w:rsidRDefault="00C56AC1" w:rsidP="00AF7530">
      <w:pPr>
        <w:pStyle w:val="11"/>
        <w:numPr>
          <w:ilvl w:val="1"/>
          <w:numId w:val="4"/>
        </w:numPr>
        <w:shd w:val="clear" w:color="auto" w:fill="auto"/>
        <w:spacing w:line="322" w:lineRule="exact"/>
        <w:ind w:left="60" w:right="80" w:firstLine="720"/>
        <w:jc w:val="both"/>
        <w:rPr>
          <w:sz w:val="28"/>
          <w:szCs w:val="28"/>
        </w:rPr>
      </w:pPr>
      <w:r w:rsidRPr="006A329F">
        <w:rPr>
          <w:sz w:val="28"/>
          <w:szCs w:val="28"/>
        </w:rPr>
        <w:t>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C56AC1" w:rsidRPr="006A329F" w:rsidRDefault="00C56AC1" w:rsidP="00AF7530">
      <w:pPr>
        <w:pStyle w:val="11"/>
        <w:widowControl/>
        <w:numPr>
          <w:ilvl w:val="0"/>
          <w:numId w:val="4"/>
        </w:numPr>
        <w:shd w:val="clear" w:color="auto" w:fill="auto"/>
        <w:tabs>
          <w:tab w:val="left" w:pos="1246"/>
        </w:tabs>
        <w:spacing w:line="322" w:lineRule="exact"/>
        <w:ind w:left="60" w:right="80" w:firstLine="720"/>
        <w:jc w:val="both"/>
        <w:rPr>
          <w:sz w:val="28"/>
          <w:szCs w:val="28"/>
        </w:rPr>
      </w:pPr>
      <w:r w:rsidRPr="006A329F">
        <w:rPr>
          <w:sz w:val="28"/>
          <w:szCs w:val="28"/>
        </w:rPr>
        <w:t>Рекомендовать руководителям организаций, осуществляющих содержание и эксплуатацию систем и сетей наружного водоснабжения:</w:t>
      </w:r>
    </w:p>
    <w:p w:rsidR="00C56AC1" w:rsidRPr="006A329F" w:rsidRDefault="00C56AC1" w:rsidP="00AF7530">
      <w:pPr>
        <w:pStyle w:val="11"/>
        <w:widowControl/>
        <w:numPr>
          <w:ilvl w:val="1"/>
          <w:numId w:val="4"/>
        </w:numPr>
        <w:shd w:val="clear" w:color="auto" w:fill="auto"/>
        <w:tabs>
          <w:tab w:val="left" w:pos="1313"/>
        </w:tabs>
        <w:spacing w:line="322" w:lineRule="exact"/>
        <w:ind w:left="60" w:right="80" w:firstLine="720"/>
        <w:jc w:val="both"/>
        <w:rPr>
          <w:sz w:val="28"/>
          <w:szCs w:val="28"/>
        </w:rPr>
      </w:pPr>
      <w:r w:rsidRPr="006A329F">
        <w:rPr>
          <w:sz w:val="28"/>
          <w:szCs w:val="28"/>
        </w:rPr>
        <w:t>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C56AC1" w:rsidRPr="006A329F" w:rsidRDefault="00C56AC1" w:rsidP="00AF7530">
      <w:pPr>
        <w:pStyle w:val="11"/>
        <w:widowControl/>
        <w:numPr>
          <w:ilvl w:val="1"/>
          <w:numId w:val="4"/>
        </w:numPr>
        <w:shd w:val="clear" w:color="auto" w:fill="auto"/>
        <w:tabs>
          <w:tab w:val="left" w:pos="1466"/>
        </w:tabs>
        <w:spacing w:line="322" w:lineRule="exact"/>
        <w:ind w:left="60" w:right="80" w:firstLine="720"/>
        <w:jc w:val="both"/>
        <w:rPr>
          <w:sz w:val="28"/>
          <w:szCs w:val="28"/>
        </w:rPr>
      </w:pPr>
      <w:r w:rsidRPr="006A329F">
        <w:rPr>
          <w:sz w:val="28"/>
          <w:szCs w:val="28"/>
        </w:rPr>
        <w:t>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C56AC1" w:rsidRPr="006A329F" w:rsidRDefault="00C56AC1" w:rsidP="00AF7530">
      <w:pPr>
        <w:pStyle w:val="11"/>
        <w:widowControl/>
        <w:numPr>
          <w:ilvl w:val="0"/>
          <w:numId w:val="4"/>
        </w:numPr>
        <w:shd w:val="clear" w:color="auto" w:fill="auto"/>
        <w:tabs>
          <w:tab w:val="left" w:pos="1226"/>
        </w:tabs>
        <w:spacing w:line="322" w:lineRule="exact"/>
        <w:ind w:left="60" w:right="80" w:firstLine="720"/>
        <w:jc w:val="both"/>
        <w:rPr>
          <w:sz w:val="28"/>
          <w:szCs w:val="28"/>
        </w:rPr>
      </w:pPr>
      <w:r w:rsidRPr="006A329F">
        <w:rPr>
          <w:sz w:val="28"/>
          <w:szCs w:val="28"/>
        </w:rPr>
        <w:t>С целью обеспечения необходимых условий для успешной деятельности добровольной пожарной охраны и добровольных пожарных:</w:t>
      </w:r>
    </w:p>
    <w:p w:rsidR="00C56AC1" w:rsidRPr="006A329F" w:rsidRDefault="00C56AC1" w:rsidP="00AF7530">
      <w:pPr>
        <w:pStyle w:val="11"/>
        <w:numPr>
          <w:ilvl w:val="1"/>
          <w:numId w:val="4"/>
        </w:numPr>
        <w:shd w:val="clear" w:color="auto" w:fill="auto"/>
        <w:spacing w:line="322" w:lineRule="exact"/>
        <w:ind w:left="60" w:right="80" w:firstLine="720"/>
        <w:jc w:val="both"/>
        <w:rPr>
          <w:sz w:val="28"/>
          <w:szCs w:val="28"/>
        </w:rPr>
      </w:pPr>
      <w:r w:rsidRPr="006A329F">
        <w:rPr>
          <w:sz w:val="28"/>
          <w:szCs w:val="28"/>
        </w:rPr>
        <w:t>Определить заместителя главы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муниципального образования Мельниковское сельского поселения муниципального образования Приозерский муниципальный район Ленинградской области.</w:t>
      </w:r>
    </w:p>
    <w:p w:rsidR="00C56AC1" w:rsidRPr="006A329F" w:rsidRDefault="00C56AC1" w:rsidP="00AF7530">
      <w:pPr>
        <w:pStyle w:val="11"/>
        <w:widowControl/>
        <w:numPr>
          <w:ilvl w:val="0"/>
          <w:numId w:val="4"/>
        </w:numPr>
        <w:shd w:val="clear" w:color="auto" w:fill="auto"/>
        <w:tabs>
          <w:tab w:val="left" w:pos="1044"/>
        </w:tabs>
        <w:spacing w:line="322" w:lineRule="exact"/>
        <w:ind w:left="60" w:right="80" w:firstLine="720"/>
        <w:jc w:val="both"/>
        <w:rPr>
          <w:sz w:val="28"/>
          <w:szCs w:val="28"/>
        </w:rPr>
      </w:pPr>
      <w:r w:rsidRPr="006A329F">
        <w:rPr>
          <w:sz w:val="28"/>
          <w:szCs w:val="28"/>
        </w:rPr>
        <w:t>Основными направлениями работы по противопожарной пропаганде и агитации считать:</w:t>
      </w:r>
    </w:p>
    <w:p w:rsidR="00C56AC1" w:rsidRPr="006A329F" w:rsidRDefault="00C56AC1" w:rsidP="00AF7530">
      <w:pPr>
        <w:pStyle w:val="11"/>
        <w:widowControl/>
        <w:numPr>
          <w:ilvl w:val="1"/>
          <w:numId w:val="4"/>
        </w:numPr>
        <w:shd w:val="clear" w:color="auto" w:fill="auto"/>
        <w:tabs>
          <w:tab w:val="left" w:pos="1361"/>
        </w:tabs>
        <w:spacing w:line="322" w:lineRule="exact"/>
        <w:ind w:left="60" w:right="80" w:firstLine="720"/>
        <w:jc w:val="both"/>
        <w:rPr>
          <w:sz w:val="28"/>
          <w:szCs w:val="28"/>
        </w:rPr>
      </w:pPr>
      <w:r w:rsidRPr="006A329F">
        <w:rPr>
          <w:sz w:val="28"/>
          <w:szCs w:val="28"/>
        </w:rPr>
        <w:t>Работу с населением по месту жительства путем проведения собраний, индивидуальных бесед.</w:t>
      </w:r>
    </w:p>
    <w:p w:rsidR="00C56AC1" w:rsidRPr="006A329F" w:rsidRDefault="00C56AC1" w:rsidP="00AF7530">
      <w:pPr>
        <w:pStyle w:val="11"/>
        <w:widowControl/>
        <w:numPr>
          <w:ilvl w:val="1"/>
          <w:numId w:val="4"/>
        </w:numPr>
        <w:shd w:val="clear" w:color="auto" w:fill="auto"/>
        <w:tabs>
          <w:tab w:val="left" w:pos="1265"/>
        </w:tabs>
        <w:spacing w:line="322" w:lineRule="exact"/>
        <w:ind w:left="60" w:firstLine="720"/>
        <w:jc w:val="both"/>
        <w:rPr>
          <w:sz w:val="28"/>
          <w:szCs w:val="28"/>
        </w:rPr>
      </w:pPr>
      <w:r w:rsidRPr="006A329F">
        <w:rPr>
          <w:sz w:val="28"/>
          <w:szCs w:val="28"/>
        </w:rPr>
        <w:t>Привлечение к работе общественных объединений.</w:t>
      </w:r>
    </w:p>
    <w:p w:rsidR="00C56AC1" w:rsidRPr="006A329F" w:rsidRDefault="00C56AC1" w:rsidP="00AF7530">
      <w:pPr>
        <w:pStyle w:val="11"/>
        <w:widowControl/>
        <w:numPr>
          <w:ilvl w:val="1"/>
          <w:numId w:val="4"/>
        </w:numPr>
        <w:shd w:val="clear" w:color="auto" w:fill="auto"/>
        <w:tabs>
          <w:tab w:val="left" w:pos="1265"/>
        </w:tabs>
        <w:spacing w:line="322" w:lineRule="exact"/>
        <w:ind w:left="60" w:firstLine="720"/>
        <w:jc w:val="both"/>
        <w:rPr>
          <w:sz w:val="28"/>
          <w:szCs w:val="28"/>
        </w:rPr>
      </w:pPr>
      <w:r w:rsidRPr="006A329F">
        <w:rPr>
          <w:sz w:val="28"/>
          <w:szCs w:val="28"/>
        </w:rPr>
        <w:t>Использование средств наружной рекламы.</w:t>
      </w:r>
    </w:p>
    <w:p w:rsidR="00C56AC1" w:rsidRPr="006A329F" w:rsidRDefault="00C56AC1" w:rsidP="00AF7530">
      <w:pPr>
        <w:pStyle w:val="11"/>
        <w:widowControl/>
        <w:numPr>
          <w:ilvl w:val="1"/>
          <w:numId w:val="4"/>
        </w:numPr>
        <w:shd w:val="clear" w:color="auto" w:fill="auto"/>
        <w:tabs>
          <w:tab w:val="left" w:pos="1418"/>
        </w:tabs>
        <w:spacing w:line="322" w:lineRule="exact"/>
        <w:ind w:left="60" w:right="80" w:firstLine="720"/>
        <w:jc w:val="both"/>
        <w:rPr>
          <w:sz w:val="28"/>
          <w:szCs w:val="28"/>
        </w:rPr>
      </w:pPr>
      <w:r w:rsidRPr="006A329F">
        <w:rPr>
          <w:sz w:val="28"/>
          <w:szCs w:val="28"/>
        </w:rPr>
        <w:t>Размещение материалов по противопожарной пропаганде в средствах массовой информации, на информационных стендах.</w:t>
      </w:r>
    </w:p>
    <w:p w:rsidR="00C56AC1" w:rsidRPr="006A329F" w:rsidRDefault="00C56AC1" w:rsidP="00AF7530">
      <w:pPr>
        <w:pStyle w:val="11"/>
        <w:widowControl/>
        <w:numPr>
          <w:ilvl w:val="0"/>
          <w:numId w:val="4"/>
        </w:numPr>
        <w:shd w:val="clear" w:color="auto" w:fill="auto"/>
        <w:tabs>
          <w:tab w:val="left" w:pos="1135"/>
        </w:tabs>
        <w:spacing w:line="322" w:lineRule="exact"/>
        <w:ind w:left="60" w:right="80" w:firstLine="720"/>
        <w:jc w:val="both"/>
        <w:rPr>
          <w:sz w:val="28"/>
          <w:szCs w:val="28"/>
        </w:rPr>
      </w:pPr>
      <w:r w:rsidRPr="006A329F">
        <w:rPr>
          <w:sz w:val="28"/>
          <w:szCs w:val="28"/>
        </w:rPr>
        <w:t xml:space="preserve">Обучение работников муниципальных организаций, населения (и лиц, обучающихся в муниципальных образовательных учреждениях муниципального образования Мельниковское сельского поселения муниципального образования Приозерский муниципальный район Ленинградской области) мерам пожарной безопасности осуществлять в </w:t>
      </w:r>
      <w:r w:rsidRPr="006A329F">
        <w:rPr>
          <w:sz w:val="28"/>
          <w:szCs w:val="28"/>
        </w:rPr>
        <w:lastRenderedPageBreak/>
        <w:t>соответствии с порядком, установленным федеральными и областными нормативными правовыми актами.</w:t>
      </w:r>
    </w:p>
    <w:p w:rsidR="00C56AC1" w:rsidRPr="006A329F" w:rsidRDefault="00C56AC1" w:rsidP="00AF7530">
      <w:pPr>
        <w:pStyle w:val="20"/>
        <w:widowControl/>
        <w:numPr>
          <w:ilvl w:val="0"/>
          <w:numId w:val="4"/>
        </w:numPr>
        <w:shd w:val="clear" w:color="auto" w:fill="auto"/>
        <w:tabs>
          <w:tab w:val="left" w:pos="1120"/>
        </w:tabs>
        <w:spacing w:after="0" w:line="298" w:lineRule="exact"/>
        <w:ind w:left="40" w:right="20" w:firstLine="660"/>
        <w:jc w:val="both"/>
        <w:rPr>
          <w:b w:val="0"/>
          <w:sz w:val="28"/>
          <w:szCs w:val="28"/>
        </w:rPr>
      </w:pPr>
      <w:r w:rsidRPr="006A329F">
        <w:rPr>
          <w:b w:val="0"/>
          <w:sz w:val="28"/>
          <w:szCs w:val="28"/>
        </w:rPr>
        <w:t>Рекомендовать руководителям организаци</w:t>
      </w:r>
      <w:r w:rsidR="006A329F" w:rsidRPr="006A329F">
        <w:rPr>
          <w:b w:val="0"/>
          <w:sz w:val="28"/>
          <w:szCs w:val="28"/>
        </w:rPr>
        <w:t>й</w:t>
      </w:r>
      <w:r w:rsidRPr="006A329F">
        <w:rPr>
          <w:b w:val="0"/>
          <w:sz w:val="28"/>
          <w:szCs w:val="28"/>
        </w:rPr>
        <w:t>, расположенных на территории муниципального образования Мельниковское сельско</w:t>
      </w:r>
      <w:r w:rsidR="006A329F" w:rsidRPr="006A329F">
        <w:rPr>
          <w:b w:val="0"/>
          <w:sz w:val="28"/>
          <w:szCs w:val="28"/>
        </w:rPr>
        <w:t>е</w:t>
      </w:r>
      <w:r w:rsidRPr="006A329F">
        <w:rPr>
          <w:b w:val="0"/>
          <w:sz w:val="28"/>
          <w:szCs w:val="28"/>
        </w:rPr>
        <w:t xml:space="preserve"> поселени</w:t>
      </w:r>
      <w:r w:rsidR="006A329F" w:rsidRPr="006A329F">
        <w:rPr>
          <w:b w:val="0"/>
          <w:sz w:val="28"/>
          <w:szCs w:val="28"/>
        </w:rPr>
        <w:t>е</w:t>
      </w:r>
      <w:r w:rsidRPr="006A329F">
        <w:rPr>
          <w:b w:val="0"/>
          <w:sz w:val="28"/>
          <w:szCs w:val="28"/>
        </w:rPr>
        <w:t xml:space="preserve"> муниципального образования Приозерский муниципальный район Ленин</w:t>
      </w:r>
      <w:r w:rsidR="006A329F" w:rsidRPr="006A329F">
        <w:rPr>
          <w:b w:val="0"/>
          <w:sz w:val="28"/>
          <w:szCs w:val="28"/>
        </w:rPr>
        <w:t>градской области</w:t>
      </w:r>
      <w:r w:rsidRPr="006A329F">
        <w:rPr>
          <w:b w:val="0"/>
          <w:sz w:val="28"/>
          <w:szCs w:val="28"/>
        </w:rPr>
        <w:t>:</w:t>
      </w:r>
    </w:p>
    <w:p w:rsidR="00C56AC1" w:rsidRPr="006A329F" w:rsidRDefault="00C56AC1" w:rsidP="00AF7530">
      <w:pPr>
        <w:pStyle w:val="20"/>
        <w:widowControl/>
        <w:numPr>
          <w:ilvl w:val="1"/>
          <w:numId w:val="4"/>
        </w:numPr>
        <w:shd w:val="clear" w:color="auto" w:fill="auto"/>
        <w:tabs>
          <w:tab w:val="left" w:pos="1245"/>
        </w:tabs>
        <w:spacing w:after="0" w:line="298" w:lineRule="exact"/>
        <w:ind w:left="40" w:right="20" w:firstLine="660"/>
        <w:jc w:val="both"/>
        <w:rPr>
          <w:b w:val="0"/>
          <w:sz w:val="28"/>
          <w:szCs w:val="28"/>
        </w:rPr>
      </w:pPr>
      <w:r w:rsidRPr="006A329F">
        <w:rPr>
          <w:b w:val="0"/>
          <w:sz w:val="28"/>
          <w:szCs w:val="28"/>
        </w:rPr>
        <w:t>Разрабатывать п осуществлять меры по обеспечению пожарной безопасности.</w:t>
      </w:r>
    </w:p>
    <w:p w:rsidR="00C56AC1" w:rsidRPr="006A329F" w:rsidRDefault="00C56AC1" w:rsidP="00AF7530">
      <w:pPr>
        <w:pStyle w:val="20"/>
        <w:widowControl/>
        <w:numPr>
          <w:ilvl w:val="1"/>
          <w:numId w:val="4"/>
        </w:numPr>
        <w:shd w:val="clear" w:color="auto" w:fill="auto"/>
        <w:tabs>
          <w:tab w:val="left" w:pos="1307"/>
        </w:tabs>
        <w:spacing w:after="0" w:line="298" w:lineRule="exact"/>
        <w:ind w:left="40" w:right="20" w:firstLine="660"/>
        <w:jc w:val="both"/>
        <w:rPr>
          <w:b w:val="0"/>
          <w:sz w:val="28"/>
          <w:szCs w:val="28"/>
        </w:rPr>
      </w:pPr>
      <w:r w:rsidRPr="006A329F">
        <w:rPr>
          <w:b w:val="0"/>
          <w:sz w:val="28"/>
          <w:szCs w:val="28"/>
        </w:rPr>
        <w:t>Проводить противопожарную пропаганду, а также обучение работников мерам пожарной безопасности.</w:t>
      </w:r>
    </w:p>
    <w:p w:rsidR="00C56AC1" w:rsidRPr="006A329F" w:rsidRDefault="00C56AC1" w:rsidP="00AF7530">
      <w:pPr>
        <w:pStyle w:val="20"/>
        <w:widowControl/>
        <w:numPr>
          <w:ilvl w:val="1"/>
          <w:numId w:val="4"/>
        </w:numPr>
        <w:shd w:val="clear" w:color="auto" w:fill="auto"/>
        <w:tabs>
          <w:tab w:val="left" w:pos="1374"/>
        </w:tabs>
        <w:spacing w:after="0" w:line="298" w:lineRule="exact"/>
        <w:ind w:left="40" w:right="20" w:firstLine="660"/>
        <w:jc w:val="both"/>
        <w:rPr>
          <w:b w:val="0"/>
          <w:sz w:val="28"/>
          <w:szCs w:val="28"/>
        </w:rPr>
      </w:pPr>
      <w:r w:rsidRPr="006A329F">
        <w:rPr>
          <w:b w:val="0"/>
          <w:sz w:val="28"/>
          <w:szCs w:val="28"/>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56AC1" w:rsidRPr="006A329F" w:rsidRDefault="00C56AC1" w:rsidP="00AF7530">
      <w:pPr>
        <w:pStyle w:val="20"/>
        <w:widowControl/>
        <w:numPr>
          <w:ilvl w:val="1"/>
          <w:numId w:val="4"/>
        </w:numPr>
        <w:shd w:val="clear" w:color="auto" w:fill="auto"/>
        <w:tabs>
          <w:tab w:val="left" w:pos="1197"/>
        </w:tabs>
        <w:spacing w:after="0" w:line="298" w:lineRule="exact"/>
        <w:ind w:left="40" w:right="20" w:firstLine="660"/>
        <w:jc w:val="both"/>
        <w:rPr>
          <w:b w:val="0"/>
          <w:sz w:val="28"/>
          <w:szCs w:val="28"/>
        </w:rPr>
      </w:pPr>
      <w:r w:rsidRPr="006A329F">
        <w:rPr>
          <w:b w:val="0"/>
          <w:sz w:val="28"/>
          <w:szCs w:val="28"/>
        </w:rPr>
        <w:t xml:space="preserve">Согласовывать порядок и сроки проведения пожарно-тактических учений, занятий, проводимых областными учреждениями противопожарной </w:t>
      </w:r>
      <w:r w:rsidRPr="006A329F">
        <w:rPr>
          <w:rStyle w:val="211pt0pt"/>
          <w:sz w:val="28"/>
          <w:szCs w:val="28"/>
        </w:rPr>
        <w:t>службы,</w:t>
      </w:r>
      <w:r w:rsidRPr="006A329F">
        <w:rPr>
          <w:b w:val="0"/>
          <w:sz w:val="28"/>
          <w:szCs w:val="28"/>
        </w:rPr>
        <w:t xml:space="preserve"> подразделениями добровольной пожарной</w:t>
      </w:r>
      <w:r w:rsidRPr="006A329F">
        <w:rPr>
          <w:rStyle w:val="211pt0pt"/>
          <w:sz w:val="28"/>
          <w:szCs w:val="28"/>
        </w:rPr>
        <w:t xml:space="preserve"> охраны</w:t>
      </w:r>
      <w:r w:rsidRPr="006A329F">
        <w:rPr>
          <w:b w:val="0"/>
          <w:sz w:val="28"/>
          <w:szCs w:val="28"/>
        </w:rPr>
        <w:t xml:space="preserve"> на</w:t>
      </w:r>
      <w:r w:rsidRPr="006A329F">
        <w:rPr>
          <w:rStyle w:val="211pt0pt"/>
          <w:sz w:val="28"/>
          <w:szCs w:val="28"/>
        </w:rPr>
        <w:t xml:space="preserve"> объектах </w:t>
      </w:r>
      <w:r w:rsidRPr="006A329F">
        <w:rPr>
          <w:b w:val="0"/>
          <w:sz w:val="28"/>
          <w:szCs w:val="28"/>
        </w:rPr>
        <w:t>организации.</w:t>
      </w:r>
    </w:p>
    <w:p w:rsidR="00C56AC1" w:rsidRPr="006A329F" w:rsidRDefault="00C56AC1" w:rsidP="00AF7530">
      <w:pPr>
        <w:pStyle w:val="20"/>
        <w:widowControl/>
        <w:numPr>
          <w:ilvl w:val="0"/>
          <w:numId w:val="4"/>
        </w:numPr>
        <w:shd w:val="clear" w:color="auto" w:fill="auto"/>
        <w:tabs>
          <w:tab w:val="left" w:pos="990"/>
        </w:tabs>
        <w:spacing w:after="0" w:line="298" w:lineRule="exact"/>
        <w:ind w:left="40" w:right="20" w:firstLine="527"/>
        <w:jc w:val="both"/>
        <w:rPr>
          <w:b w:val="0"/>
          <w:sz w:val="28"/>
          <w:szCs w:val="28"/>
        </w:rPr>
      </w:pPr>
      <w:r w:rsidRPr="006A329F">
        <w:rPr>
          <w:b w:val="0"/>
          <w:sz w:val="28"/>
          <w:szCs w:val="28"/>
        </w:rPr>
        <w:t>Утвердить образе</w:t>
      </w:r>
      <w:r w:rsidR="006A329F" w:rsidRPr="006A329F">
        <w:rPr>
          <w:b w:val="0"/>
          <w:sz w:val="28"/>
          <w:szCs w:val="28"/>
        </w:rPr>
        <w:t>ц</w:t>
      </w:r>
      <w:r w:rsidRPr="006A329F">
        <w:rPr>
          <w:b w:val="0"/>
          <w:sz w:val="28"/>
          <w:szCs w:val="28"/>
        </w:rPr>
        <w:t xml:space="preserve"> локального акта муниципальной организации по обеспечению пожарной безопасности согласно приложению №2 к </w:t>
      </w:r>
      <w:r w:rsidR="006A329F" w:rsidRPr="006A329F">
        <w:rPr>
          <w:b w:val="0"/>
          <w:sz w:val="28"/>
          <w:szCs w:val="28"/>
        </w:rPr>
        <w:t>настоящему постановлению</w:t>
      </w:r>
      <w:r w:rsidRPr="006A329F">
        <w:rPr>
          <w:b w:val="0"/>
          <w:sz w:val="28"/>
          <w:szCs w:val="28"/>
        </w:rPr>
        <w:t>.</w:t>
      </w:r>
    </w:p>
    <w:p w:rsidR="00C56AC1" w:rsidRPr="006A329F" w:rsidRDefault="00C56AC1" w:rsidP="00AF7530">
      <w:pPr>
        <w:pStyle w:val="20"/>
        <w:widowControl/>
        <w:numPr>
          <w:ilvl w:val="0"/>
          <w:numId w:val="4"/>
        </w:numPr>
        <w:shd w:val="clear" w:color="auto" w:fill="auto"/>
        <w:tabs>
          <w:tab w:val="left" w:pos="971"/>
        </w:tabs>
        <w:spacing w:after="0" w:line="298" w:lineRule="exact"/>
        <w:ind w:left="567" w:right="20"/>
        <w:jc w:val="both"/>
        <w:rPr>
          <w:b w:val="0"/>
          <w:sz w:val="28"/>
          <w:szCs w:val="28"/>
        </w:rPr>
      </w:pPr>
      <w:r w:rsidRPr="006A329F">
        <w:rPr>
          <w:b w:val="0"/>
          <w:sz w:val="28"/>
          <w:szCs w:val="28"/>
        </w:rPr>
        <w:t>Утвердить Основные требования к видам, содержанию и изложению инструкции (положений) о мерах пожарной безопасности в муниципальных организациях согласно приложению № 3 к</w:t>
      </w:r>
      <w:r w:rsidRPr="006A329F">
        <w:rPr>
          <w:rStyle w:val="2LucidaSansUnicode95pt0pt"/>
          <w:rFonts w:ascii="Times New Roman" w:hAnsi="Times New Roman" w:cs="Times New Roman"/>
          <w:b w:val="0"/>
          <w:sz w:val="28"/>
          <w:szCs w:val="28"/>
        </w:rPr>
        <w:t xml:space="preserve"> настоящему</w:t>
      </w:r>
      <w:r w:rsidRPr="006A329F">
        <w:rPr>
          <w:b w:val="0"/>
          <w:sz w:val="28"/>
          <w:szCs w:val="28"/>
        </w:rPr>
        <w:t xml:space="preserve"> постановлению.</w:t>
      </w:r>
    </w:p>
    <w:p w:rsidR="002D390C" w:rsidRPr="006A329F" w:rsidRDefault="002D390C" w:rsidP="00AF7530">
      <w:pPr>
        <w:pStyle w:val="20"/>
        <w:numPr>
          <w:ilvl w:val="0"/>
          <w:numId w:val="4"/>
        </w:numPr>
        <w:shd w:val="clear" w:color="auto" w:fill="auto"/>
        <w:spacing w:after="0"/>
        <w:ind w:left="567"/>
        <w:jc w:val="both"/>
        <w:rPr>
          <w:b w:val="0"/>
          <w:sz w:val="28"/>
          <w:szCs w:val="28"/>
        </w:rPr>
      </w:pPr>
      <w:r w:rsidRPr="006A329F">
        <w:rPr>
          <w:b w:val="0"/>
          <w:sz w:val="28"/>
          <w:szCs w:val="28"/>
        </w:rPr>
        <w:t>Постановление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29.04.2023 года №7</w:t>
      </w:r>
      <w:r w:rsidR="003D70B1">
        <w:rPr>
          <w:b w:val="0"/>
          <w:sz w:val="28"/>
          <w:szCs w:val="28"/>
        </w:rPr>
        <w:t>8</w:t>
      </w:r>
      <w:r w:rsidRPr="006A329F">
        <w:rPr>
          <w:b w:val="0"/>
          <w:sz w:val="28"/>
          <w:szCs w:val="28"/>
        </w:rPr>
        <w:t xml:space="preserve"> «</w:t>
      </w:r>
      <w:r w:rsidR="003D70B1" w:rsidRPr="003D70B1">
        <w:rPr>
          <w:b w:val="0"/>
          <w:sz w:val="28"/>
          <w:szCs w:val="28"/>
        </w:rPr>
        <w:t>О порядке обеспечения первичных мер пожарной безопасности на территории муниципального образования Мельниковское сельское поселение</w:t>
      </w:r>
      <w:r w:rsidRPr="006A329F">
        <w:rPr>
          <w:b w:val="0"/>
          <w:sz w:val="28"/>
          <w:szCs w:val="28"/>
        </w:rPr>
        <w:t>» считать утратившим силу.</w:t>
      </w:r>
    </w:p>
    <w:p w:rsidR="003F4E32" w:rsidRPr="006A329F" w:rsidRDefault="00713AD0" w:rsidP="00AF7530">
      <w:pPr>
        <w:pStyle w:val="11"/>
        <w:numPr>
          <w:ilvl w:val="0"/>
          <w:numId w:val="4"/>
        </w:numPr>
        <w:shd w:val="clear" w:color="auto" w:fill="auto"/>
        <w:tabs>
          <w:tab w:val="left" w:pos="900"/>
        </w:tabs>
        <w:ind w:left="142" w:firstLine="540"/>
        <w:jc w:val="both"/>
        <w:rPr>
          <w:sz w:val="28"/>
          <w:szCs w:val="28"/>
        </w:rPr>
      </w:pPr>
      <w:r w:rsidRPr="006A329F">
        <w:rPr>
          <w:sz w:val="28"/>
          <w:szCs w:val="28"/>
        </w:rPr>
        <w:t xml:space="preserve"> </w:t>
      </w:r>
      <w:r w:rsidR="005B1C97" w:rsidRPr="006A329F">
        <w:rPr>
          <w:sz w:val="28"/>
          <w:szCs w:val="28"/>
        </w:rPr>
        <w:t>Опубликовать (обнародовать) настоящее постановление</w:t>
      </w:r>
      <w:r w:rsidRPr="006A329F">
        <w:rPr>
          <w:sz w:val="28"/>
          <w:szCs w:val="28"/>
        </w:rPr>
        <w:t xml:space="preserve"> в местных печатных изданиях и</w:t>
      </w:r>
      <w:r w:rsidR="005B1C97" w:rsidRPr="006A329F">
        <w:rPr>
          <w:sz w:val="28"/>
          <w:szCs w:val="28"/>
        </w:rPr>
        <w:t xml:space="preserve"> на сайте </w:t>
      </w:r>
      <w:r w:rsidR="00A96D7A" w:rsidRPr="006A329F">
        <w:rPr>
          <w:sz w:val="28"/>
          <w:szCs w:val="28"/>
        </w:rPr>
        <w:t xml:space="preserve">Муниципального образования </w:t>
      </w:r>
      <w:r w:rsidR="00BA5133" w:rsidRPr="006A329F">
        <w:rPr>
          <w:bCs/>
          <w:color w:val="auto"/>
          <w:sz w:val="28"/>
          <w:szCs w:val="28"/>
        </w:rPr>
        <w:t>Мельниковское</w:t>
      </w:r>
      <w:r w:rsidR="00A96D7A" w:rsidRPr="006A329F">
        <w:rPr>
          <w:sz w:val="28"/>
          <w:szCs w:val="28"/>
        </w:rPr>
        <w:t xml:space="preserve"> сельское поселение Приозерского муниципального района Ленинградской области</w:t>
      </w:r>
      <w:r w:rsidR="005B1C97" w:rsidRPr="006A329F">
        <w:rPr>
          <w:sz w:val="28"/>
          <w:szCs w:val="28"/>
        </w:rPr>
        <w:t xml:space="preserve"> в информационно</w:t>
      </w:r>
      <w:r w:rsidR="00F02157" w:rsidRPr="006A329F">
        <w:rPr>
          <w:sz w:val="28"/>
          <w:szCs w:val="28"/>
        </w:rPr>
        <w:t>-</w:t>
      </w:r>
      <w:r w:rsidR="005B1C97" w:rsidRPr="006A329F">
        <w:rPr>
          <w:sz w:val="28"/>
          <w:szCs w:val="28"/>
        </w:rPr>
        <w:softHyphen/>
        <w:t>коммуникационной сети Интернет.</w:t>
      </w:r>
    </w:p>
    <w:p w:rsidR="003F4E32" w:rsidRPr="006A329F" w:rsidRDefault="005B1C97" w:rsidP="00AF7530">
      <w:pPr>
        <w:pStyle w:val="11"/>
        <w:numPr>
          <w:ilvl w:val="0"/>
          <w:numId w:val="4"/>
        </w:numPr>
        <w:shd w:val="clear" w:color="auto" w:fill="auto"/>
        <w:tabs>
          <w:tab w:val="left" w:pos="825"/>
        </w:tabs>
        <w:ind w:left="142" w:firstLine="540"/>
        <w:jc w:val="both"/>
        <w:rPr>
          <w:sz w:val="28"/>
          <w:szCs w:val="28"/>
        </w:rPr>
      </w:pPr>
      <w:r w:rsidRPr="006A329F">
        <w:rPr>
          <w:sz w:val="28"/>
          <w:szCs w:val="28"/>
        </w:rPr>
        <w:t xml:space="preserve">Контроль за исполнением постановления оставляю </w:t>
      </w:r>
      <w:r w:rsidR="00F02157" w:rsidRPr="006A329F">
        <w:rPr>
          <w:sz w:val="28"/>
          <w:szCs w:val="28"/>
        </w:rPr>
        <w:t>за собой</w:t>
      </w:r>
      <w:r w:rsidR="007E1418" w:rsidRPr="006A329F">
        <w:rPr>
          <w:sz w:val="28"/>
          <w:szCs w:val="28"/>
        </w:rPr>
        <w:t>.</w:t>
      </w:r>
    </w:p>
    <w:p w:rsidR="007E1418" w:rsidRPr="00BA5133" w:rsidRDefault="007E1418" w:rsidP="007E1418">
      <w:pPr>
        <w:pStyle w:val="11"/>
        <w:shd w:val="clear" w:color="auto" w:fill="auto"/>
        <w:tabs>
          <w:tab w:val="left" w:pos="825"/>
        </w:tabs>
        <w:rPr>
          <w:sz w:val="28"/>
          <w:szCs w:val="28"/>
        </w:rPr>
      </w:pPr>
    </w:p>
    <w:p w:rsidR="002D390C" w:rsidRDefault="007E1418" w:rsidP="006A329F">
      <w:pPr>
        <w:pStyle w:val="11"/>
        <w:shd w:val="clear" w:color="auto" w:fill="auto"/>
        <w:ind w:firstLine="0"/>
      </w:pPr>
      <w:r w:rsidRPr="00BA5133">
        <w:rPr>
          <w:sz w:val="28"/>
          <w:szCs w:val="28"/>
        </w:rPr>
        <w:t xml:space="preserve">Глава администрации                                                                   </w:t>
      </w:r>
      <w:r w:rsidRPr="00BA5133">
        <w:rPr>
          <w:color w:val="auto"/>
          <w:sz w:val="28"/>
          <w:szCs w:val="28"/>
        </w:rPr>
        <w:t xml:space="preserve"> </w:t>
      </w:r>
      <w:r w:rsidR="00BA5133" w:rsidRPr="00BA5133">
        <w:rPr>
          <w:color w:val="auto"/>
          <w:sz w:val="28"/>
          <w:szCs w:val="28"/>
        </w:rPr>
        <w:t>В.В.Котов</w:t>
      </w:r>
    </w:p>
    <w:p w:rsidR="002D390C" w:rsidRDefault="002D390C" w:rsidP="007E1418">
      <w:pPr>
        <w:pStyle w:val="11"/>
        <w:shd w:val="clear" w:color="auto" w:fill="auto"/>
        <w:tabs>
          <w:tab w:val="left" w:pos="825"/>
        </w:tabs>
      </w:pPr>
    </w:p>
    <w:p w:rsidR="00AF7530" w:rsidRDefault="00AF7530" w:rsidP="007E1418">
      <w:pPr>
        <w:pStyle w:val="11"/>
        <w:shd w:val="clear" w:color="auto" w:fill="auto"/>
        <w:tabs>
          <w:tab w:val="left" w:pos="825"/>
        </w:tabs>
      </w:pPr>
    </w:p>
    <w:p w:rsidR="00AF7530" w:rsidRPr="002F2610" w:rsidRDefault="002F2610" w:rsidP="007E1418">
      <w:pPr>
        <w:pStyle w:val="11"/>
        <w:shd w:val="clear" w:color="auto" w:fill="auto"/>
        <w:tabs>
          <w:tab w:val="left" w:pos="825"/>
        </w:tabs>
      </w:pPr>
      <w:r>
        <w:t xml:space="preserve">С приложением к данному постановлению можно ознакомиться на официальном сайте администрации в сети Интернет </w:t>
      </w:r>
      <w:r>
        <w:rPr>
          <w:lang w:val="en-US"/>
        </w:rPr>
        <w:t>melnikovo</w:t>
      </w:r>
      <w:r w:rsidRPr="002F2610">
        <w:t>.</w:t>
      </w:r>
      <w:r>
        <w:rPr>
          <w:lang w:val="en-US"/>
        </w:rPr>
        <w:t>org</w:t>
      </w:r>
      <w:r w:rsidRPr="002F2610">
        <w:t>.</w:t>
      </w:r>
      <w:r>
        <w:rPr>
          <w:lang w:val="en-US"/>
        </w:rPr>
        <w:t>ru</w:t>
      </w:r>
    </w:p>
    <w:p w:rsidR="00AF7530" w:rsidRDefault="00AF7530" w:rsidP="007E1418">
      <w:pPr>
        <w:pStyle w:val="11"/>
        <w:shd w:val="clear" w:color="auto" w:fill="auto"/>
        <w:tabs>
          <w:tab w:val="left" w:pos="825"/>
        </w:tabs>
      </w:pPr>
    </w:p>
    <w:p w:rsidR="00AF7530" w:rsidRDefault="00AF7530" w:rsidP="007E1418">
      <w:pPr>
        <w:pStyle w:val="11"/>
        <w:shd w:val="clear" w:color="auto" w:fill="auto"/>
        <w:tabs>
          <w:tab w:val="left" w:pos="825"/>
        </w:tabs>
      </w:pPr>
    </w:p>
    <w:p w:rsidR="00AF7530" w:rsidRDefault="00AF7530" w:rsidP="007E1418">
      <w:pPr>
        <w:pStyle w:val="11"/>
        <w:shd w:val="clear" w:color="auto" w:fill="auto"/>
        <w:tabs>
          <w:tab w:val="left" w:pos="825"/>
        </w:tabs>
      </w:pPr>
    </w:p>
    <w:p w:rsidR="002D390C" w:rsidRDefault="002D390C" w:rsidP="007E1418">
      <w:pPr>
        <w:pStyle w:val="11"/>
        <w:shd w:val="clear" w:color="auto" w:fill="auto"/>
        <w:tabs>
          <w:tab w:val="left" w:pos="825"/>
        </w:tabs>
      </w:pPr>
    </w:p>
    <w:p w:rsidR="00E72E2E" w:rsidRPr="002D390C" w:rsidRDefault="00E72E2E" w:rsidP="007E1418">
      <w:pPr>
        <w:pStyle w:val="11"/>
        <w:shd w:val="clear" w:color="auto" w:fill="auto"/>
        <w:tabs>
          <w:tab w:val="left" w:pos="825"/>
        </w:tabs>
      </w:pPr>
    </w:p>
    <w:p w:rsidR="00E72E2E" w:rsidRPr="002D390C" w:rsidRDefault="00E72E2E" w:rsidP="00E72E2E">
      <w:pPr>
        <w:tabs>
          <w:tab w:val="left" w:pos="2340"/>
        </w:tabs>
        <w:rPr>
          <w:rFonts w:ascii="Times New Roman" w:hAnsi="Times New Roman" w:cs="Times New Roman"/>
          <w:sz w:val="20"/>
          <w:szCs w:val="20"/>
        </w:rPr>
      </w:pPr>
      <w:r w:rsidRPr="002D390C">
        <w:rPr>
          <w:rFonts w:ascii="Times New Roman" w:hAnsi="Times New Roman" w:cs="Times New Roman"/>
          <w:sz w:val="20"/>
          <w:szCs w:val="20"/>
        </w:rPr>
        <w:t>Исп. Бахарев А.А.. 8 (81379) 91 193</w:t>
      </w:r>
    </w:p>
    <w:p w:rsidR="00E72E2E" w:rsidRPr="002D390C" w:rsidRDefault="00E72E2E" w:rsidP="00E72E2E">
      <w:pPr>
        <w:jc w:val="both"/>
        <w:rPr>
          <w:rFonts w:ascii="Times New Roman" w:hAnsi="Times New Roman" w:cs="Times New Roman"/>
          <w:bCs/>
          <w:sz w:val="20"/>
          <w:szCs w:val="20"/>
        </w:rPr>
      </w:pPr>
      <w:r w:rsidRPr="002D390C">
        <w:rPr>
          <w:rFonts w:ascii="Times New Roman" w:hAnsi="Times New Roman" w:cs="Times New Roman"/>
          <w:bCs/>
          <w:sz w:val="20"/>
          <w:szCs w:val="20"/>
        </w:rPr>
        <w:t>Разослано: дело-2, прокуратура-1, Леноблинформ- 1</w:t>
      </w:r>
    </w:p>
    <w:p w:rsidR="003D70B1" w:rsidRDefault="003D70B1" w:rsidP="006A329F">
      <w:pPr>
        <w:pStyle w:val="11"/>
        <w:shd w:val="clear" w:color="auto" w:fill="auto"/>
        <w:spacing w:after="296"/>
        <w:ind w:left="3660" w:right="60"/>
        <w:jc w:val="right"/>
        <w:rPr>
          <w:sz w:val="20"/>
          <w:szCs w:val="20"/>
        </w:rPr>
      </w:pPr>
    </w:p>
    <w:p w:rsidR="009624DD" w:rsidRDefault="009624DD" w:rsidP="006A329F">
      <w:pPr>
        <w:pStyle w:val="11"/>
        <w:shd w:val="clear" w:color="auto" w:fill="auto"/>
        <w:spacing w:after="296"/>
        <w:ind w:left="3660" w:right="60"/>
        <w:jc w:val="right"/>
        <w:rPr>
          <w:sz w:val="20"/>
          <w:szCs w:val="20"/>
        </w:rPr>
      </w:pPr>
      <w:bookmarkStart w:id="0" w:name="_GoBack"/>
      <w:bookmarkEnd w:id="0"/>
    </w:p>
    <w:sectPr w:rsidR="009624DD" w:rsidSect="002F2610">
      <w:pgSz w:w="11905" w:h="16837"/>
      <w:pgMar w:top="649" w:right="856" w:bottom="1047" w:left="15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CA" w:rsidRDefault="00480FCA">
      <w:r>
        <w:separator/>
      </w:r>
    </w:p>
  </w:endnote>
  <w:endnote w:type="continuationSeparator" w:id="0">
    <w:p w:rsidR="00480FCA" w:rsidRDefault="0048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CA" w:rsidRDefault="00480FCA"/>
  </w:footnote>
  <w:footnote w:type="continuationSeparator" w:id="0">
    <w:p w:rsidR="00480FCA" w:rsidRDefault="00480F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5BA"/>
    <w:multiLevelType w:val="multilevel"/>
    <w:tmpl w:val="8C18F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D3B99"/>
    <w:multiLevelType w:val="multilevel"/>
    <w:tmpl w:val="308245C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rPr>
    </w:lvl>
    <w:lvl w:ilvl="2">
      <w:start w:val="5"/>
      <w:numFmt w:val="decimal"/>
      <w:lvlText w:val="%3."/>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84530C"/>
    <w:multiLevelType w:val="multilevel"/>
    <w:tmpl w:val="5F06C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B06E3"/>
    <w:multiLevelType w:val="multilevel"/>
    <w:tmpl w:val="E3A49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245E18"/>
    <w:multiLevelType w:val="multilevel"/>
    <w:tmpl w:val="1B7008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CF69C4"/>
    <w:multiLevelType w:val="multilevel"/>
    <w:tmpl w:val="8E364E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FC2D3D"/>
    <w:multiLevelType w:val="multilevel"/>
    <w:tmpl w:val="564657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C243BC"/>
    <w:multiLevelType w:val="multilevel"/>
    <w:tmpl w:val="7B444D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1725AA"/>
    <w:multiLevelType w:val="multilevel"/>
    <w:tmpl w:val="4C8E718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ED2019"/>
    <w:multiLevelType w:val="multilevel"/>
    <w:tmpl w:val="4B9E50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lvlOverride w:ilvl="0">
      <w:startOverride w:val="1"/>
    </w:lvlOverride>
    <w:lvlOverride w:ilvl="1">
      <w:startOverride w:val="2"/>
    </w:lvlOverride>
    <w:lvlOverride w:ilvl="2">
      <w:startOverride w:val="5"/>
    </w:lvlOverride>
    <w:lvlOverride w:ilvl="3"/>
    <w:lvlOverride w:ilvl="4"/>
    <w:lvlOverride w:ilvl="5"/>
    <w:lvlOverride w:ilvl="6"/>
    <w:lvlOverride w:ilvl="7"/>
    <w:lvlOverride w:ilvl="8"/>
  </w:num>
  <w:num w:numId="4">
    <w:abstractNumId w:val="0"/>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32"/>
    <w:rsid w:val="00001AD5"/>
    <w:rsid w:val="000D5DF4"/>
    <w:rsid w:val="00130AC1"/>
    <w:rsid w:val="002D390C"/>
    <w:rsid w:val="002F2610"/>
    <w:rsid w:val="003D70B1"/>
    <w:rsid w:val="003F4E32"/>
    <w:rsid w:val="00480FCA"/>
    <w:rsid w:val="005B1C97"/>
    <w:rsid w:val="006A329F"/>
    <w:rsid w:val="006C5B15"/>
    <w:rsid w:val="00713AD0"/>
    <w:rsid w:val="00727E62"/>
    <w:rsid w:val="007E1418"/>
    <w:rsid w:val="009624DD"/>
    <w:rsid w:val="0096314D"/>
    <w:rsid w:val="00967EAC"/>
    <w:rsid w:val="009C5687"/>
    <w:rsid w:val="00A34C39"/>
    <w:rsid w:val="00A96D7A"/>
    <w:rsid w:val="00AF7530"/>
    <w:rsid w:val="00BA5133"/>
    <w:rsid w:val="00C56AC1"/>
    <w:rsid w:val="00E66BCA"/>
    <w:rsid w:val="00E72E2E"/>
    <w:rsid w:val="00F02157"/>
    <w:rsid w:val="00F8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5F5A2-E2B0-4605-A3A4-4E6734DE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2D390C"/>
    <w:pPr>
      <w:keepNext/>
      <w:widowControl/>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520"/>
      <w:jc w:val="center"/>
    </w:pPr>
    <w:rPr>
      <w:rFonts w:ascii="Times New Roman" w:eastAsia="Times New Roman" w:hAnsi="Times New Roman" w:cs="Times New Roman"/>
      <w:b/>
      <w:bCs/>
      <w:sz w:val="26"/>
      <w:szCs w:val="26"/>
    </w:rPr>
  </w:style>
  <w:style w:type="character" w:customStyle="1" w:styleId="10">
    <w:name w:val="Заголовок 1 Знак"/>
    <w:basedOn w:val="a0"/>
    <w:link w:val="1"/>
    <w:rsid w:val="002D390C"/>
    <w:rPr>
      <w:rFonts w:ascii="Times New Roman" w:eastAsia="Times New Roman" w:hAnsi="Times New Roman" w:cs="Times New Roman"/>
      <w:b/>
      <w:sz w:val="28"/>
      <w:szCs w:val="20"/>
      <w:lang w:bidi="ar-SA"/>
    </w:rPr>
  </w:style>
  <w:style w:type="paragraph" w:styleId="a4">
    <w:name w:val="Balloon Text"/>
    <w:basedOn w:val="a"/>
    <w:link w:val="a5"/>
    <w:uiPriority w:val="99"/>
    <w:semiHidden/>
    <w:unhideWhenUsed/>
    <w:rsid w:val="006C5B15"/>
    <w:rPr>
      <w:rFonts w:ascii="Segoe UI" w:hAnsi="Segoe UI" w:cs="Segoe UI"/>
      <w:sz w:val="18"/>
      <w:szCs w:val="18"/>
    </w:rPr>
  </w:style>
  <w:style w:type="character" w:customStyle="1" w:styleId="a5">
    <w:name w:val="Текст выноски Знак"/>
    <w:basedOn w:val="a0"/>
    <w:link w:val="a4"/>
    <w:uiPriority w:val="99"/>
    <w:semiHidden/>
    <w:rsid w:val="006C5B15"/>
    <w:rPr>
      <w:rFonts w:ascii="Segoe UI" w:hAnsi="Segoe UI" w:cs="Segoe UI"/>
      <w:color w:val="000000"/>
      <w:sz w:val="18"/>
      <w:szCs w:val="18"/>
    </w:rPr>
  </w:style>
  <w:style w:type="character" w:customStyle="1" w:styleId="211pt0pt">
    <w:name w:val="Основной текст (2) + 11 pt;Полужирный;Интервал 0 pt"/>
    <w:basedOn w:val="2"/>
    <w:rsid w:val="00C56AC1"/>
    <w:rPr>
      <w:rFonts w:ascii="Times New Roman" w:eastAsia="Times New Roman" w:hAnsi="Times New Roman" w:cs="Times New Roman"/>
      <w:b/>
      <w:bCs/>
      <w:i w:val="0"/>
      <w:iCs w:val="0"/>
      <w:smallCaps w:val="0"/>
      <w:strike w:val="0"/>
      <w:spacing w:val="10"/>
      <w:sz w:val="22"/>
      <w:szCs w:val="22"/>
      <w:u w:val="none"/>
    </w:rPr>
  </w:style>
  <w:style w:type="character" w:customStyle="1" w:styleId="2LucidaSansUnicode95pt0pt">
    <w:name w:val="Основной текст (2) + Lucida Sans Unicode;9;5 pt;Интервал 0 pt"/>
    <w:basedOn w:val="2"/>
    <w:rsid w:val="00C56AC1"/>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4">
    <w:name w:val="Основной текст (4)_"/>
    <w:basedOn w:val="a0"/>
    <w:link w:val="40"/>
    <w:rsid w:val="006A329F"/>
    <w:rPr>
      <w:rFonts w:ascii="Times New Roman" w:eastAsia="Times New Roman" w:hAnsi="Times New Roman" w:cs="Times New Roman"/>
      <w:sz w:val="26"/>
      <w:szCs w:val="26"/>
      <w:shd w:val="clear" w:color="auto" w:fill="FFFFFF"/>
    </w:rPr>
  </w:style>
  <w:style w:type="character" w:customStyle="1" w:styleId="41">
    <w:name w:val="Основной текст (4) + Не полужирный"/>
    <w:basedOn w:val="4"/>
    <w:rsid w:val="006A329F"/>
    <w:rPr>
      <w:rFonts w:ascii="Times New Roman" w:eastAsia="Times New Roman" w:hAnsi="Times New Roman" w:cs="Times New Roman"/>
      <w:b/>
      <w:bCs/>
      <w:sz w:val="26"/>
      <w:szCs w:val="26"/>
      <w:shd w:val="clear" w:color="auto" w:fill="FFFFFF"/>
    </w:rPr>
  </w:style>
  <w:style w:type="character" w:customStyle="1" w:styleId="a6">
    <w:name w:val="Основной текст + Полужирный"/>
    <w:basedOn w:val="a3"/>
    <w:rsid w:val="006A329F"/>
    <w:rPr>
      <w:rFonts w:ascii="Times New Roman" w:eastAsia="Times New Roman" w:hAnsi="Times New Roman" w:cs="Times New Roman"/>
      <w:b/>
      <w:bCs/>
      <w:i w:val="0"/>
      <w:iCs w:val="0"/>
      <w:smallCaps w:val="0"/>
      <w:strike w:val="0"/>
      <w:spacing w:val="0"/>
      <w:sz w:val="26"/>
      <w:szCs w:val="26"/>
      <w:u w:val="none"/>
    </w:rPr>
  </w:style>
  <w:style w:type="character" w:customStyle="1" w:styleId="12">
    <w:name w:val="Заголовок №1_"/>
    <w:basedOn w:val="a0"/>
    <w:link w:val="13"/>
    <w:rsid w:val="006A329F"/>
    <w:rPr>
      <w:rFonts w:ascii="Times New Roman" w:eastAsia="Times New Roman" w:hAnsi="Times New Roman" w:cs="Times New Roman"/>
      <w:sz w:val="26"/>
      <w:szCs w:val="26"/>
      <w:shd w:val="clear" w:color="auto" w:fill="FFFFFF"/>
    </w:rPr>
  </w:style>
  <w:style w:type="character" w:customStyle="1" w:styleId="43pt">
    <w:name w:val="Основной текст (4) + Интервал 3 pt"/>
    <w:basedOn w:val="4"/>
    <w:rsid w:val="006A329F"/>
    <w:rPr>
      <w:rFonts w:ascii="Times New Roman" w:eastAsia="Times New Roman" w:hAnsi="Times New Roman" w:cs="Times New Roman"/>
      <w:spacing w:val="70"/>
      <w:sz w:val="26"/>
      <w:szCs w:val="26"/>
      <w:shd w:val="clear" w:color="auto" w:fill="FFFFFF"/>
    </w:rPr>
  </w:style>
  <w:style w:type="character" w:customStyle="1" w:styleId="a7">
    <w:name w:val="Оглавление_"/>
    <w:basedOn w:val="a0"/>
    <w:link w:val="a8"/>
    <w:rsid w:val="006A329F"/>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6A329F"/>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6A329F"/>
    <w:pPr>
      <w:widowControl/>
      <w:shd w:val="clear" w:color="auto" w:fill="FFFFFF"/>
      <w:spacing w:before="300" w:line="322" w:lineRule="exact"/>
    </w:pPr>
    <w:rPr>
      <w:rFonts w:ascii="Times New Roman" w:eastAsia="Times New Roman" w:hAnsi="Times New Roman" w:cs="Times New Roman"/>
      <w:color w:val="auto"/>
      <w:sz w:val="26"/>
      <w:szCs w:val="26"/>
    </w:rPr>
  </w:style>
  <w:style w:type="paragraph" w:customStyle="1" w:styleId="13">
    <w:name w:val="Заголовок №1"/>
    <w:basedOn w:val="a"/>
    <w:link w:val="12"/>
    <w:rsid w:val="006A329F"/>
    <w:pPr>
      <w:widowControl/>
      <w:shd w:val="clear" w:color="auto" w:fill="FFFFFF"/>
      <w:spacing w:before="600" w:line="322" w:lineRule="exact"/>
      <w:outlineLvl w:val="0"/>
    </w:pPr>
    <w:rPr>
      <w:rFonts w:ascii="Times New Roman" w:eastAsia="Times New Roman" w:hAnsi="Times New Roman" w:cs="Times New Roman"/>
      <w:color w:val="auto"/>
      <w:sz w:val="26"/>
      <w:szCs w:val="26"/>
    </w:rPr>
  </w:style>
  <w:style w:type="paragraph" w:customStyle="1" w:styleId="a8">
    <w:name w:val="Оглавление"/>
    <w:basedOn w:val="a"/>
    <w:link w:val="a7"/>
    <w:rsid w:val="006A329F"/>
    <w:pPr>
      <w:widowControl/>
      <w:shd w:val="clear" w:color="auto" w:fill="FFFFFF"/>
      <w:spacing w:line="322" w:lineRule="exact"/>
      <w:ind w:firstLine="680"/>
      <w:jc w:val="both"/>
    </w:pPr>
    <w:rPr>
      <w:rFonts w:ascii="Times New Roman" w:eastAsia="Times New Roman" w:hAnsi="Times New Roman" w:cs="Times New Roman"/>
      <w:color w:val="auto"/>
      <w:sz w:val="26"/>
      <w:szCs w:val="26"/>
    </w:rPr>
  </w:style>
  <w:style w:type="paragraph" w:customStyle="1" w:styleId="22">
    <w:name w:val="Заголовок №2"/>
    <w:basedOn w:val="a"/>
    <w:link w:val="21"/>
    <w:rsid w:val="006A329F"/>
    <w:pPr>
      <w:widowControl/>
      <w:shd w:val="clear" w:color="auto" w:fill="FFFFFF"/>
      <w:spacing w:before="300" w:after="420" w:line="0" w:lineRule="atLeast"/>
      <w:ind w:firstLine="720"/>
      <w:jc w:val="both"/>
      <w:outlineLvl w:val="1"/>
    </w:pPr>
    <w:rPr>
      <w:rFonts w:ascii="Times New Roman" w:eastAsia="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8414">
      <w:bodyDiv w:val="1"/>
      <w:marLeft w:val="0"/>
      <w:marRight w:val="0"/>
      <w:marTop w:val="0"/>
      <w:marBottom w:val="0"/>
      <w:divBdr>
        <w:top w:val="none" w:sz="0" w:space="0" w:color="auto"/>
        <w:left w:val="none" w:sz="0" w:space="0" w:color="auto"/>
        <w:bottom w:val="none" w:sz="0" w:space="0" w:color="auto"/>
        <w:right w:val="none" w:sz="0" w:space="0" w:color="auto"/>
      </w:divBdr>
    </w:div>
    <w:div w:id="1839734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KOMMYNN</dc:creator>
  <cp:lastModifiedBy>Учетная запись Майкрософт</cp:lastModifiedBy>
  <cp:revision>2</cp:revision>
  <cp:lastPrinted>2023-04-26T08:38:00Z</cp:lastPrinted>
  <dcterms:created xsi:type="dcterms:W3CDTF">2023-04-26T11:11:00Z</dcterms:created>
  <dcterms:modified xsi:type="dcterms:W3CDTF">2023-04-26T11:11:00Z</dcterms:modified>
</cp:coreProperties>
</file>