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1" w:rsidRDefault="00821A9B" w:rsidP="00FA642B">
      <w:pPr>
        <w:framePr w:w="1275" w:h="961" w:hRule="exact" w:hSpace="141" w:wrap="auto" w:vAnchor="text" w:hAnchor="page" w:x="5815" w:y="-460"/>
        <w:ind w:right="4"/>
        <w:jc w:val="center"/>
      </w:pPr>
      <w:r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 xml:space="preserve">Приозерский муниципальный </w:t>
      </w:r>
      <w:r w:rsidR="000D0839" w:rsidRPr="006E0998">
        <w:rPr>
          <w:szCs w:val="24"/>
        </w:rPr>
        <w:t>район Ленинградской</w:t>
      </w:r>
      <w:r w:rsidRPr="006E0998">
        <w:rPr>
          <w:szCs w:val="24"/>
        </w:rPr>
        <w:t xml:space="preserve">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Pr="000D0839" w:rsidRDefault="00414B78" w:rsidP="000D0839">
      <w:pPr>
        <w:jc w:val="center"/>
        <w:rPr>
          <w:b/>
          <w:color w:val="FF000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0"/>
      </w:tblGrid>
      <w:tr w:rsidR="000D0839" w:rsidRPr="000D0839" w:rsidTr="000D0839">
        <w:tc>
          <w:tcPr>
            <w:tcW w:w="4531" w:type="dxa"/>
          </w:tcPr>
          <w:p w:rsidR="000D0839" w:rsidRPr="000D0839" w:rsidRDefault="000D0839" w:rsidP="00965E8A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от </w:t>
            </w:r>
            <w:r w:rsidR="008A53B1">
              <w:rPr>
                <w:b/>
                <w:sz w:val="24"/>
              </w:rPr>
              <w:t>02</w:t>
            </w:r>
            <w:r w:rsidRPr="000D0839">
              <w:rPr>
                <w:b/>
                <w:sz w:val="24"/>
              </w:rPr>
              <w:t xml:space="preserve"> </w:t>
            </w:r>
            <w:r w:rsidR="00965E8A">
              <w:rPr>
                <w:b/>
                <w:sz w:val="24"/>
              </w:rPr>
              <w:t>февраля</w:t>
            </w:r>
            <w:bookmarkStart w:id="0" w:name="_GoBack"/>
            <w:bookmarkEnd w:id="0"/>
            <w:r w:rsidRPr="000D0839">
              <w:rPr>
                <w:b/>
                <w:sz w:val="24"/>
              </w:rPr>
              <w:t xml:space="preserve"> </w:t>
            </w:r>
            <w:r w:rsidR="008A53B1">
              <w:rPr>
                <w:b/>
                <w:sz w:val="24"/>
              </w:rPr>
              <w:t>2023</w:t>
            </w:r>
            <w:r w:rsidRPr="000D0839">
              <w:rPr>
                <w:b/>
                <w:sz w:val="24"/>
              </w:rPr>
              <w:t xml:space="preserve"> года</w:t>
            </w:r>
          </w:p>
        </w:tc>
        <w:tc>
          <w:tcPr>
            <w:tcW w:w="5430" w:type="dxa"/>
          </w:tcPr>
          <w:p w:rsidR="000D0839" w:rsidRPr="000D0839" w:rsidRDefault="000D0839" w:rsidP="008A53B1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№ </w:t>
            </w:r>
            <w:r w:rsidR="008A53B1">
              <w:rPr>
                <w:b/>
                <w:sz w:val="24"/>
              </w:rPr>
              <w:t>21</w:t>
            </w:r>
          </w:p>
        </w:tc>
      </w:tr>
    </w:tbl>
    <w:p w:rsidR="00A4430B" w:rsidRPr="00A4430B" w:rsidRDefault="00A4430B" w:rsidP="00A4430B"/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1A0AA7">
        <w:t>12</w:t>
      </w:r>
      <w:r w:rsidR="006B1EB3">
        <w:t>.0</w:t>
      </w:r>
      <w:r w:rsidR="001A0AA7">
        <w:t>3</w:t>
      </w:r>
      <w:r w:rsidR="006B1EB3">
        <w:t>.201</w:t>
      </w:r>
      <w:r w:rsidR="001A0AA7">
        <w:t>9</w:t>
      </w:r>
      <w:r w:rsidR="006B1EB3">
        <w:t xml:space="preserve"> г. № </w:t>
      </w:r>
      <w:r w:rsidR="001A0AA7">
        <w:t>87</w:t>
      </w:r>
      <w:r w:rsidR="006B1EB3">
        <w:t xml:space="preserve"> «</w:t>
      </w:r>
      <w:r w:rsidR="001A0AA7" w:rsidRPr="001A0AA7">
        <w:rPr>
          <w:color w:val="000000"/>
        </w:rPr>
        <w:t>Об утверждении административного регламента по предоставлению муниципальной услуги "Предварительное согласование предоставления земельного участка"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6A097A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09D1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 xml:space="preserve">муниципального образования Громовское сельское поселение </w:t>
      </w:r>
      <w:r w:rsidR="000A4772" w:rsidRPr="000A4772">
        <w:rPr>
          <w:sz w:val="24"/>
          <w:szCs w:val="24"/>
        </w:rPr>
        <w:t>от 12.03.2019 г. № 87 «Об утверждении административного регламента по предоставлению муниципальной услуги "Предварительное согласование предоставления земельного участка"</w:t>
      </w:r>
      <w:r w:rsidR="000A4772">
        <w:rPr>
          <w:sz w:val="24"/>
          <w:szCs w:val="24"/>
        </w:rPr>
        <w:t>».</w:t>
      </w: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FA642B" w:rsidRDefault="00FA642B" w:rsidP="00A4430B">
      <w:pPr>
        <w:ind w:firstLine="426"/>
        <w:jc w:val="both"/>
        <w:rPr>
          <w:sz w:val="24"/>
        </w:rPr>
      </w:pPr>
    </w:p>
    <w:p w:rsidR="00FA642B" w:rsidRDefault="00FA642B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2D09D1" w:rsidRDefault="002D09D1"/>
    <w:p w:rsidR="00FA642B" w:rsidRDefault="00FA642B"/>
    <w:p w:rsidR="00FA642B" w:rsidRDefault="00FA642B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0A4772">
        <w:t>Васильев К.В</w:t>
      </w:r>
      <w:r w:rsidR="004058A7" w:rsidRPr="0096023F">
        <w:t>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Леноблинформ</w:t>
      </w:r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772"/>
    <w:rsid w:val="000A4EA3"/>
    <w:rsid w:val="000C6C68"/>
    <w:rsid w:val="000D0839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0AA7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21A9B"/>
    <w:rsid w:val="00843006"/>
    <w:rsid w:val="00844A04"/>
    <w:rsid w:val="00847426"/>
    <w:rsid w:val="00861BBD"/>
    <w:rsid w:val="00864366"/>
    <w:rsid w:val="008716AA"/>
    <w:rsid w:val="00896FC0"/>
    <w:rsid w:val="008A4024"/>
    <w:rsid w:val="008A53B1"/>
    <w:rsid w:val="008B49E0"/>
    <w:rsid w:val="008C04C4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5E8A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A642B"/>
    <w:rsid w:val="00FC1903"/>
    <w:rsid w:val="00FD185E"/>
    <w:rsid w:val="00FF269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206DD-2E94-4ECB-8CDA-FBE0368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0D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Елена</cp:lastModifiedBy>
  <cp:revision>3</cp:revision>
  <cp:lastPrinted>2016-02-26T11:32:00Z</cp:lastPrinted>
  <dcterms:created xsi:type="dcterms:W3CDTF">2022-09-27T13:00:00Z</dcterms:created>
  <dcterms:modified xsi:type="dcterms:W3CDTF">2023-02-02T07:43:00Z</dcterms:modified>
</cp:coreProperties>
</file>