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13" w:rsidRPr="000B0DAB" w:rsidRDefault="00E40C13" w:rsidP="00E40C13">
      <w:pPr>
        <w:pStyle w:val="1"/>
        <w:jc w:val="right"/>
        <w:rPr>
          <w:sz w:val="24"/>
        </w:rPr>
      </w:pPr>
      <w:r>
        <w:t xml:space="preserve">                </w:t>
      </w:r>
    </w:p>
    <w:p w:rsidR="00E40C13" w:rsidRPr="00E40C13" w:rsidRDefault="00E40C13" w:rsidP="00E40C13">
      <w:pPr>
        <w:pStyle w:val="1"/>
        <w:rPr>
          <w:b w:val="0"/>
          <w:sz w:val="24"/>
        </w:rPr>
      </w:pPr>
      <w:r w:rsidRPr="00E40C13">
        <w:rPr>
          <w:b w:val="0"/>
          <w:sz w:val="24"/>
        </w:rPr>
        <w:t>АДМИНИСТРАЦИЯ ВЕРЕВСКОГО СЕЛЬСКОГО ПОСЕЛЕНИЯ</w:t>
      </w:r>
    </w:p>
    <w:p w:rsidR="00E40C13" w:rsidRPr="00E40C13" w:rsidRDefault="00E40C13" w:rsidP="00E40C13">
      <w:pPr>
        <w:pStyle w:val="a3"/>
        <w:jc w:val="center"/>
      </w:pPr>
      <w:r w:rsidRPr="00E40C13">
        <w:t>ГАТЧИНСКОГО МУНИЦИПАЛЬНОГО РАЙОНА</w:t>
      </w:r>
    </w:p>
    <w:p w:rsidR="00E40C13" w:rsidRPr="00E40C13" w:rsidRDefault="00E40C13" w:rsidP="00E40C13">
      <w:pPr>
        <w:pStyle w:val="a3"/>
        <w:jc w:val="center"/>
      </w:pPr>
      <w:r w:rsidRPr="00E40C13">
        <w:t>ЛЕНИНГРАДСКОЙ ОБЛАСТИ</w:t>
      </w:r>
    </w:p>
    <w:p w:rsidR="00E40C13" w:rsidRPr="00E40C13" w:rsidRDefault="00E40C13" w:rsidP="00E40C13">
      <w:pPr>
        <w:pStyle w:val="a3"/>
        <w:jc w:val="center"/>
      </w:pPr>
    </w:p>
    <w:p w:rsidR="00E40C13" w:rsidRPr="00E40C13" w:rsidRDefault="00E40C13" w:rsidP="00E40C13">
      <w:pPr>
        <w:pStyle w:val="3"/>
        <w:rPr>
          <w:b w:val="0"/>
          <w:sz w:val="24"/>
        </w:rPr>
      </w:pPr>
      <w:r w:rsidRPr="00E40C13">
        <w:rPr>
          <w:sz w:val="24"/>
        </w:rPr>
        <w:t xml:space="preserve">ПОСТАНОВЛЕНИЕ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16"/>
        <w:gridCol w:w="352"/>
        <w:gridCol w:w="3562"/>
      </w:tblGrid>
      <w:tr w:rsidR="00E40C13" w:rsidRPr="00E40C13" w:rsidTr="00965E35">
        <w:trPr>
          <w:trHeight w:val="720"/>
        </w:trPr>
        <w:tc>
          <w:tcPr>
            <w:tcW w:w="5739" w:type="dxa"/>
            <w:vAlign w:val="bottom"/>
          </w:tcPr>
          <w:p w:rsidR="00E40C13" w:rsidRPr="00965E35" w:rsidRDefault="006C23C9" w:rsidP="006C23C9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«11» декабря 2015 г.</w:t>
            </w:r>
          </w:p>
        </w:tc>
        <w:tc>
          <w:tcPr>
            <w:tcW w:w="4007" w:type="dxa"/>
            <w:gridSpan w:val="2"/>
            <w:vAlign w:val="bottom"/>
          </w:tcPr>
          <w:p w:rsidR="00E40C13" w:rsidRPr="00965E35" w:rsidRDefault="00E40C13" w:rsidP="006C23C9">
            <w:pPr>
              <w:spacing w:line="240" w:lineRule="auto"/>
              <w:ind w:left="480" w:right="-108" w:hanging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23C9"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5E35"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65E35"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</w:tr>
      <w:tr w:rsidR="00E40C13" w:rsidRPr="00E40C13" w:rsidTr="00680381">
        <w:trPr>
          <w:gridAfter w:val="1"/>
          <w:wAfter w:w="3650" w:type="dxa"/>
          <w:trHeight w:val="720"/>
        </w:trPr>
        <w:tc>
          <w:tcPr>
            <w:tcW w:w="6096" w:type="dxa"/>
            <w:gridSpan w:val="2"/>
          </w:tcPr>
          <w:p w:rsidR="00965E35" w:rsidRDefault="00965E35" w:rsidP="00E40C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C13" w:rsidRPr="00E40C13" w:rsidRDefault="00965E35" w:rsidP="00E40C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от 02.08.2013 года №227 «</w:t>
            </w:r>
            <w:r w:rsidR="00E40C13" w:rsidRPr="00E40C1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40C13">
              <w:rPr>
                <w:rFonts w:ascii="Times New Roman" w:hAnsi="Times New Roman"/>
                <w:sz w:val="24"/>
                <w:szCs w:val="24"/>
              </w:rPr>
              <w:t>утверждении Положения</w:t>
            </w:r>
            <w:r w:rsidR="00E40C13" w:rsidRPr="00E40C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C23C9">
              <w:rPr>
                <w:rFonts w:ascii="Times New Roman" w:hAnsi="Times New Roman"/>
                <w:sz w:val="24"/>
                <w:szCs w:val="24"/>
              </w:rPr>
              <w:t>О</w:t>
            </w:r>
            <w:r w:rsidR="00E40C13" w:rsidRPr="00E40C13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C13" w:rsidRPr="00E40C13">
              <w:rPr>
                <w:rFonts w:ascii="Times New Roman" w:hAnsi="Times New Roman"/>
                <w:sz w:val="24"/>
                <w:szCs w:val="24"/>
              </w:rPr>
              <w:t xml:space="preserve">предоставления сведений   </w:t>
            </w:r>
            <w:r w:rsidR="006C23C9" w:rsidRPr="00E40C13">
              <w:rPr>
                <w:rFonts w:ascii="Times New Roman" w:hAnsi="Times New Roman"/>
                <w:sz w:val="24"/>
                <w:szCs w:val="24"/>
              </w:rPr>
              <w:t>о расходах</w:t>
            </w:r>
            <w:r w:rsidR="00E40C13" w:rsidRPr="00E40C13">
              <w:rPr>
                <w:rFonts w:ascii="Times New Roman" w:hAnsi="Times New Roman"/>
                <w:sz w:val="24"/>
                <w:szCs w:val="24"/>
              </w:rPr>
              <w:t xml:space="preserve"> лиц,</w:t>
            </w:r>
            <w:r w:rsidR="00AA6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3C9" w:rsidRPr="00E40C13">
              <w:rPr>
                <w:rFonts w:ascii="Times New Roman" w:hAnsi="Times New Roman"/>
                <w:sz w:val="24"/>
                <w:szCs w:val="24"/>
              </w:rPr>
              <w:t>замещающих должности</w:t>
            </w:r>
            <w:r w:rsidR="00E40C13" w:rsidRPr="00E40C13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="00AA6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3C9" w:rsidRPr="00E40C13">
              <w:rPr>
                <w:rFonts w:ascii="Times New Roman" w:hAnsi="Times New Roman"/>
                <w:sz w:val="24"/>
                <w:szCs w:val="24"/>
              </w:rPr>
              <w:t>службы в</w:t>
            </w:r>
            <w:r w:rsidR="00E40C13" w:rsidRPr="00E40C1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E40C13" w:rsidRPr="00E40C13">
              <w:rPr>
                <w:rFonts w:ascii="Times New Roman" w:hAnsi="Times New Roman"/>
                <w:sz w:val="24"/>
                <w:szCs w:val="24"/>
              </w:rPr>
              <w:t>Веревского</w:t>
            </w:r>
            <w:proofErr w:type="spellEnd"/>
          </w:p>
          <w:p w:rsidR="00E40C13" w:rsidRPr="00E40C13" w:rsidRDefault="00E40C13" w:rsidP="00E40C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C13">
              <w:rPr>
                <w:rFonts w:ascii="Times New Roman" w:hAnsi="Times New Roman"/>
                <w:sz w:val="24"/>
                <w:szCs w:val="24"/>
              </w:rPr>
              <w:t>сельского поселения Гатчинского</w:t>
            </w:r>
            <w:r w:rsidR="00AA6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C13">
              <w:rPr>
                <w:rFonts w:ascii="Times New Roman" w:hAnsi="Times New Roman"/>
                <w:sz w:val="24"/>
                <w:szCs w:val="24"/>
              </w:rPr>
              <w:t>муниципального района Ленинградской</w:t>
            </w:r>
            <w:r w:rsidR="00AA6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40C13">
              <w:rPr>
                <w:rFonts w:ascii="Times New Roman" w:hAnsi="Times New Roman"/>
                <w:sz w:val="24"/>
                <w:szCs w:val="24"/>
              </w:rPr>
              <w:t>области, их супругов и несовершеннолетних детей»</w:t>
            </w:r>
          </w:p>
          <w:p w:rsidR="00E40C13" w:rsidRPr="00E40C13" w:rsidRDefault="00E40C13" w:rsidP="00E40C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C13" w:rsidRPr="00E40C13" w:rsidRDefault="00E40C13" w:rsidP="00E40C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5E35">
        <w:rPr>
          <w:rFonts w:ascii="Times New Roman" w:hAnsi="Times New Roman" w:cs="Times New Roman"/>
          <w:sz w:val="24"/>
          <w:szCs w:val="24"/>
        </w:rPr>
        <w:t xml:space="preserve">На основании протеста Гатчинского городского прокурора на постановление администрации </w:t>
      </w:r>
      <w:proofErr w:type="spellStart"/>
      <w:r w:rsidR="00965E35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965E35">
        <w:rPr>
          <w:rFonts w:ascii="Times New Roman" w:hAnsi="Times New Roman" w:cs="Times New Roman"/>
          <w:sz w:val="24"/>
          <w:szCs w:val="24"/>
        </w:rPr>
        <w:t xml:space="preserve"> сельского поселения от 02.08.2013 года №227, руководствуясь</w:t>
      </w:r>
      <w:r w:rsidRPr="00E40C13">
        <w:rPr>
          <w:rFonts w:ascii="Times New Roman" w:hAnsi="Times New Roman" w:cs="Times New Roman"/>
          <w:sz w:val="24"/>
          <w:szCs w:val="24"/>
        </w:rPr>
        <w:t xml:space="preserve"> Федеральным законом  от 03.12.2012г.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02 апреля 2013 года №310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законом Ленинградской области от 11.03.2008 года №14-оз «О правовом регулировании муниципальной службы в Ленинградской области», администрация </w:t>
      </w:r>
      <w:proofErr w:type="spellStart"/>
      <w:r w:rsidRPr="00E40C13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Pr="00E40C13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965E35" w:rsidRPr="00E40C13" w:rsidRDefault="00965E35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Default="00E40C13" w:rsidP="00E40C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C13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65E35" w:rsidRPr="00E40C13" w:rsidRDefault="00965E35" w:rsidP="00E40C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65E35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от 02.08.2013 года №227 «Об утверждении</w:t>
      </w:r>
      <w:r w:rsidRPr="00E40C13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965E35">
        <w:rPr>
          <w:rFonts w:ascii="Times New Roman" w:hAnsi="Times New Roman" w:cs="Times New Roman"/>
          <w:sz w:val="24"/>
          <w:szCs w:val="24"/>
        </w:rPr>
        <w:t>я</w:t>
      </w:r>
      <w:r w:rsidRPr="00E40C13">
        <w:rPr>
          <w:rFonts w:ascii="Times New Roman" w:hAnsi="Times New Roman" w:cs="Times New Roman"/>
          <w:sz w:val="24"/>
          <w:szCs w:val="24"/>
        </w:rPr>
        <w:t xml:space="preserve"> «О порядке предоставления сведений о расходах муниципальных служащих администрации </w:t>
      </w:r>
      <w:proofErr w:type="spellStart"/>
      <w:r w:rsidRPr="00E40C13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Pr="00E40C13"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супругов и несовершеннолетних детей»</w:t>
      </w:r>
      <w:r w:rsidR="00965E35">
        <w:rPr>
          <w:rFonts w:ascii="Times New Roman" w:hAnsi="Times New Roman" w:cs="Times New Roman"/>
          <w:sz w:val="24"/>
          <w:szCs w:val="24"/>
        </w:rPr>
        <w:t>, изложив его в новой редакции, согласно Приложению</w:t>
      </w:r>
      <w:r w:rsidRPr="00E40C13">
        <w:rPr>
          <w:rFonts w:ascii="Times New Roman" w:hAnsi="Times New Roman" w:cs="Times New Roman"/>
          <w:sz w:val="24"/>
          <w:szCs w:val="24"/>
        </w:rPr>
        <w:t>.</w:t>
      </w: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ab/>
        <w:t xml:space="preserve">2.  Отделу кадров администрации </w:t>
      </w:r>
      <w:proofErr w:type="spellStart"/>
      <w:r w:rsidRPr="00E40C13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Pr="00E40C13">
        <w:rPr>
          <w:rFonts w:ascii="Times New Roman" w:hAnsi="Times New Roman" w:cs="Times New Roman"/>
          <w:sz w:val="24"/>
          <w:szCs w:val="24"/>
        </w:rPr>
        <w:t xml:space="preserve"> сельского поселения  довести настоящее Положение  до сведения муниципальных служащих администрации.</w:t>
      </w: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ab/>
        <w:t xml:space="preserve">3. Опубликовать настоящее постановление в средствах массовой информации  и разместить на официальном сайте администрации </w:t>
      </w:r>
      <w:proofErr w:type="spellStart"/>
      <w:r w:rsidRPr="00E40C13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Pr="00E40C1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со дня опубликования.</w:t>
      </w: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0C13" w:rsidRPr="00E40C13" w:rsidRDefault="00E40C13" w:rsidP="00E40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C13" w:rsidRPr="00965E35" w:rsidRDefault="00965E35" w:rsidP="00E40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E35">
        <w:rPr>
          <w:rFonts w:ascii="Times New Roman" w:hAnsi="Times New Roman" w:cs="Times New Roman"/>
          <w:b/>
          <w:sz w:val="24"/>
          <w:szCs w:val="24"/>
        </w:rPr>
        <w:t>Г</w:t>
      </w:r>
      <w:r w:rsidR="00E40C13" w:rsidRPr="00965E35">
        <w:rPr>
          <w:rFonts w:ascii="Times New Roman" w:hAnsi="Times New Roman" w:cs="Times New Roman"/>
          <w:b/>
          <w:sz w:val="24"/>
          <w:szCs w:val="24"/>
        </w:rPr>
        <w:t xml:space="preserve">лавы администрации                                                                                      </w:t>
      </w:r>
      <w:r w:rsidRPr="00965E35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Pr="00965E35">
        <w:rPr>
          <w:rFonts w:ascii="Times New Roman" w:hAnsi="Times New Roman" w:cs="Times New Roman"/>
          <w:b/>
          <w:sz w:val="24"/>
          <w:szCs w:val="24"/>
        </w:rPr>
        <w:t>Ковыляк</w:t>
      </w:r>
      <w:proofErr w:type="spellEnd"/>
    </w:p>
    <w:p w:rsidR="00E40C13" w:rsidRDefault="00E40C13" w:rsidP="00E40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E35" w:rsidRPr="00965E35" w:rsidRDefault="00965E35" w:rsidP="00965E35">
      <w:pPr>
        <w:pStyle w:val="aa"/>
        <w:tabs>
          <w:tab w:val="left" w:pos="7275"/>
        </w:tabs>
        <w:spacing w:after="0"/>
        <w:jc w:val="right"/>
        <w:rPr>
          <w:rStyle w:val="a9"/>
          <w:b w:val="0"/>
          <w:color w:val="000000"/>
        </w:rPr>
      </w:pPr>
      <w:r w:rsidRPr="00965E35">
        <w:rPr>
          <w:rStyle w:val="a9"/>
          <w:b w:val="0"/>
          <w:color w:val="000000"/>
        </w:rPr>
        <w:lastRenderedPageBreak/>
        <w:t xml:space="preserve">Приложение к постановлению </w:t>
      </w:r>
    </w:p>
    <w:p w:rsidR="00965E35" w:rsidRPr="00965E35" w:rsidRDefault="00965E35" w:rsidP="00965E35">
      <w:pPr>
        <w:pStyle w:val="aa"/>
        <w:tabs>
          <w:tab w:val="left" w:pos="7275"/>
        </w:tabs>
        <w:spacing w:after="0"/>
        <w:jc w:val="right"/>
        <w:rPr>
          <w:rStyle w:val="a9"/>
          <w:b w:val="0"/>
          <w:color w:val="000000"/>
        </w:rPr>
      </w:pPr>
      <w:r w:rsidRPr="00965E35">
        <w:rPr>
          <w:rStyle w:val="a9"/>
          <w:b w:val="0"/>
          <w:color w:val="000000"/>
        </w:rPr>
        <w:t>администрации от 11.12.2015 №595</w:t>
      </w:r>
    </w:p>
    <w:p w:rsidR="00E40C13" w:rsidRPr="00E40C13" w:rsidRDefault="00E40C13" w:rsidP="00E40C13">
      <w:pPr>
        <w:pStyle w:val="aa"/>
        <w:spacing w:after="0"/>
        <w:jc w:val="center"/>
      </w:pPr>
      <w:r>
        <w:rPr>
          <w:rStyle w:val="a9"/>
          <w:color w:val="000000"/>
        </w:rPr>
        <w:t>Пол</w:t>
      </w:r>
      <w:r w:rsidRPr="00E40C13">
        <w:rPr>
          <w:rStyle w:val="a9"/>
          <w:color w:val="000000"/>
        </w:rPr>
        <w:t>ожение</w:t>
      </w:r>
      <w:r w:rsidRPr="00E40C13">
        <w:rPr>
          <w:b/>
          <w:bCs/>
          <w:color w:val="686362"/>
        </w:rPr>
        <w:br/>
      </w:r>
      <w:r w:rsidRPr="00E40C13">
        <w:rPr>
          <w:rStyle w:val="a9"/>
          <w:color w:val="000000"/>
        </w:rPr>
        <w:t xml:space="preserve">о порядке предоставления сведений о расходах лиц, замещающих должности муниципальной службы в администрации </w:t>
      </w:r>
      <w:proofErr w:type="spellStart"/>
      <w:r w:rsidRPr="00E40C13">
        <w:rPr>
          <w:rStyle w:val="a9"/>
          <w:color w:val="000000"/>
        </w:rPr>
        <w:t>Веревского</w:t>
      </w:r>
      <w:proofErr w:type="spellEnd"/>
      <w:r w:rsidRPr="00E40C13">
        <w:rPr>
          <w:rStyle w:val="a9"/>
          <w:color w:val="000000"/>
        </w:rPr>
        <w:t xml:space="preserve"> сельского поселения Гатчинского муниципального района Ленинградской области</w:t>
      </w:r>
    </w:p>
    <w:p w:rsidR="00E40C13" w:rsidRPr="00E40C13" w:rsidRDefault="00E40C13" w:rsidP="00E40C13">
      <w:pPr>
        <w:pStyle w:val="aa"/>
        <w:spacing w:after="0"/>
        <w:jc w:val="center"/>
      </w:pPr>
    </w:p>
    <w:p w:rsidR="006C23C9" w:rsidRDefault="00E40C13" w:rsidP="006C23C9">
      <w:pPr>
        <w:pStyle w:val="ConsPlusNormal"/>
        <w:ind w:firstLine="540"/>
        <w:jc w:val="both"/>
      </w:pPr>
      <w:r w:rsidRPr="00E40C13">
        <w:rPr>
          <w:color w:val="191C17"/>
        </w:rPr>
        <w:t xml:space="preserve">1. </w:t>
      </w:r>
      <w:r w:rsidRPr="00E40C13">
        <w:t xml:space="preserve">Лица, замещающие должности муниципальной службы в администрации </w:t>
      </w:r>
      <w:proofErr w:type="spellStart"/>
      <w:r w:rsidRPr="00E40C13">
        <w:t>Веревского</w:t>
      </w:r>
      <w:proofErr w:type="spellEnd"/>
      <w:r w:rsidRPr="00E40C13">
        <w:t xml:space="preserve"> сельского поселения на постоянной основе</w:t>
      </w:r>
      <w:r w:rsidR="006C23C9">
        <w:t>,</w:t>
      </w:r>
      <w:r w:rsidRPr="00E40C13">
        <w:t xml:space="preserve"> </w:t>
      </w:r>
      <w:r w:rsidR="006C23C9">
        <w:t>обязан</w:t>
      </w:r>
      <w:r w:rsidR="006C23C9">
        <w:t>ы</w:t>
      </w:r>
      <w:r w:rsidR="006C23C9">
        <w:t xml:space="preserve">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C23C9" w:rsidRDefault="006C23C9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0C13" w:rsidRPr="00E40C13">
        <w:rPr>
          <w:rFonts w:ascii="Times New Roman" w:hAnsi="Times New Roman" w:cs="Times New Roman"/>
          <w:sz w:val="24"/>
          <w:szCs w:val="24"/>
        </w:rPr>
        <w:t xml:space="preserve">2. Перечень должностей муниципальной службы в администрации </w:t>
      </w:r>
      <w:proofErr w:type="spellStart"/>
      <w:r w:rsidR="00E40C13" w:rsidRPr="00E40C13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E40C13" w:rsidRPr="00E40C13">
        <w:rPr>
          <w:rFonts w:ascii="Times New Roman" w:hAnsi="Times New Roman" w:cs="Times New Roman"/>
          <w:sz w:val="24"/>
          <w:szCs w:val="24"/>
        </w:rPr>
        <w:t xml:space="preserve"> сельского поселения, при замещении которых муниципальные служащие администрации </w:t>
      </w:r>
      <w:proofErr w:type="spellStart"/>
      <w:r w:rsidR="00E40C13" w:rsidRPr="00E40C13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E40C13" w:rsidRPr="00E40C13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представляют сведения  по каждой сделке по приобретению земельного участка, другого объекта 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 предшествующих совершению сделки, и об источниках получения средств, за счет которых совершена  сделка,  указан в Приложении </w:t>
      </w:r>
      <w:r w:rsidR="00965E35">
        <w:rPr>
          <w:rFonts w:ascii="Times New Roman" w:hAnsi="Times New Roman" w:cs="Times New Roman"/>
          <w:sz w:val="24"/>
          <w:szCs w:val="24"/>
        </w:rPr>
        <w:t>1</w:t>
      </w:r>
      <w:r w:rsidR="00E40C13" w:rsidRPr="00E40C13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40C13" w:rsidRPr="00E40C13" w:rsidRDefault="006C23C9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0C13" w:rsidRPr="00E40C13">
        <w:rPr>
          <w:rFonts w:ascii="Times New Roman" w:hAnsi="Times New Roman" w:cs="Times New Roman"/>
          <w:sz w:val="24"/>
          <w:szCs w:val="24"/>
        </w:rPr>
        <w:t>3.</w:t>
      </w:r>
      <w:r w:rsidR="00E40C13" w:rsidRPr="00E40C13">
        <w:rPr>
          <w:rFonts w:ascii="Times New Roman" w:hAnsi="Times New Roman" w:cs="Times New Roman"/>
          <w:color w:val="686362"/>
          <w:sz w:val="24"/>
          <w:szCs w:val="24"/>
        </w:rPr>
        <w:t xml:space="preserve"> </w:t>
      </w:r>
      <w:r w:rsidR="00E40C13" w:rsidRPr="00E40C13">
        <w:rPr>
          <w:rFonts w:ascii="Times New Roman" w:hAnsi="Times New Roman" w:cs="Times New Roman"/>
          <w:sz w:val="24"/>
          <w:szCs w:val="24"/>
        </w:rPr>
        <w:t xml:space="preserve">Сведения о расходах лица, замещающего должность муниципальной службы в администрации </w:t>
      </w:r>
      <w:proofErr w:type="spellStart"/>
      <w:r w:rsidR="00E40C13" w:rsidRPr="00E40C13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E40C13" w:rsidRPr="00E40C13">
        <w:rPr>
          <w:rFonts w:ascii="Times New Roman" w:hAnsi="Times New Roman" w:cs="Times New Roman"/>
          <w:sz w:val="24"/>
          <w:szCs w:val="24"/>
        </w:rPr>
        <w:t xml:space="preserve"> сельского поселения на постоянной основе, а также о расходах его супруги (супруга) и несовершеннолетних детей предоставляются </w:t>
      </w:r>
      <w:bookmarkStart w:id="1" w:name="sub_3974"/>
      <w:r w:rsidR="00E40C13" w:rsidRPr="00E40C13">
        <w:rPr>
          <w:rFonts w:ascii="Times New Roman" w:hAnsi="Times New Roman" w:cs="Times New Roman"/>
          <w:sz w:val="24"/>
          <w:szCs w:val="24"/>
        </w:rPr>
        <w:t xml:space="preserve">ежегодно не позднее 30 апреля года, следующего за отчетным, по форме </w:t>
      </w:r>
      <w:bookmarkEnd w:id="1"/>
      <w:r w:rsidR="00965E35">
        <w:rPr>
          <w:rFonts w:ascii="Times New Roman" w:hAnsi="Times New Roman" w:cs="Times New Roman"/>
          <w:sz w:val="24"/>
          <w:szCs w:val="24"/>
        </w:rPr>
        <w:t>справки согласно Указу Президента Российской Федерации от 23.06.2014 г. №460.</w:t>
      </w:r>
    </w:p>
    <w:p w:rsidR="00E40C13" w:rsidRPr="00E40C13" w:rsidRDefault="006C23C9" w:rsidP="00E40C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0C13" w:rsidRPr="00E40C13">
        <w:rPr>
          <w:rFonts w:ascii="Times New Roman" w:hAnsi="Times New Roman" w:cs="Times New Roman"/>
          <w:sz w:val="24"/>
          <w:szCs w:val="24"/>
        </w:rPr>
        <w:t xml:space="preserve">4. Представленные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службы, и его супруги (супруга) за три последних года, предшествующих совершению сделки, размещаются в информационно-телекоммуникационной сети "Интернет" на официальном сайте  </w:t>
      </w:r>
      <w:proofErr w:type="spellStart"/>
      <w:r w:rsidR="00E40C13" w:rsidRPr="00E40C13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E40C13" w:rsidRPr="00E40C13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14 рабочих дней со дня истечения срока, установленного для их подачи и предоставляются для опубликования средствам массовой информации с соблюдением законодательства Российской Федерации о </w:t>
      </w:r>
      <w:hyperlink r:id="rId6" w:history="1">
        <w:r w:rsidR="00E40C13" w:rsidRPr="00E40C13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="00E40C13" w:rsidRPr="00E40C13">
        <w:rPr>
          <w:rFonts w:ascii="Times New Roman" w:hAnsi="Times New Roman" w:cs="Times New Roman"/>
          <w:sz w:val="24"/>
          <w:szCs w:val="24"/>
        </w:rPr>
        <w:t xml:space="preserve"> и о защите </w:t>
      </w:r>
      <w:hyperlink r:id="rId7" w:history="1">
        <w:r w:rsidR="00E40C13" w:rsidRPr="00E40C13">
          <w:rPr>
            <w:rFonts w:ascii="Times New Roman" w:hAnsi="Times New Roman" w:cs="Times New Roman"/>
            <w:sz w:val="24"/>
            <w:szCs w:val="24"/>
          </w:rPr>
          <w:t>персональных данных</w:t>
        </w:r>
      </w:hyperlink>
      <w:r w:rsidR="00E40C13" w:rsidRPr="00E40C13">
        <w:rPr>
          <w:rFonts w:ascii="Times New Roman" w:hAnsi="Times New Roman" w:cs="Times New Roman"/>
          <w:sz w:val="24"/>
          <w:szCs w:val="24"/>
        </w:rPr>
        <w:t xml:space="preserve"> </w:t>
      </w:r>
      <w:r w:rsidR="00E40C13" w:rsidRPr="00E40C13">
        <w:rPr>
          <w:rFonts w:ascii="Times New Roman" w:hAnsi="Times New Roman" w:cs="Times New Roman"/>
          <w:color w:val="000000"/>
          <w:sz w:val="24"/>
          <w:szCs w:val="24"/>
        </w:rPr>
        <w:t>в 7-дневный срок с даты получения запроса</w:t>
      </w:r>
      <w:r w:rsidR="00E40C13" w:rsidRPr="00E40C13">
        <w:rPr>
          <w:rFonts w:ascii="Times New Roman" w:hAnsi="Times New Roman" w:cs="Times New Roman"/>
          <w:sz w:val="24"/>
          <w:szCs w:val="24"/>
        </w:rPr>
        <w:t>.</w:t>
      </w:r>
    </w:p>
    <w:p w:rsidR="00E40C13" w:rsidRPr="00E40C13" w:rsidRDefault="00E40C13" w:rsidP="00E40C13">
      <w:pPr>
        <w:autoSpaceDE w:val="0"/>
        <w:autoSpaceDN w:val="0"/>
        <w:adjustRightInd w:val="0"/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 xml:space="preserve">5. </w:t>
      </w:r>
      <w:r w:rsidRPr="00E40C13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допускается использование сведений о расходах для установления или определения платежеспособности лица, замещающего должность муниципальной службы в администрации </w:t>
      </w:r>
      <w:proofErr w:type="spellStart"/>
      <w:r w:rsidRPr="00E40C13">
        <w:rPr>
          <w:rFonts w:ascii="Times New Roman" w:hAnsi="Times New Roman" w:cs="Times New Roman"/>
          <w:color w:val="000000"/>
          <w:sz w:val="24"/>
          <w:szCs w:val="24"/>
        </w:rPr>
        <w:t>Веревского</w:t>
      </w:r>
      <w:proofErr w:type="spellEnd"/>
      <w:r w:rsidRPr="00E40C1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постоянной основе,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E40C13" w:rsidRPr="00E40C13" w:rsidRDefault="00E40C13" w:rsidP="00E40C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Pr="00E40C13" w:rsidRDefault="006C23C9" w:rsidP="00E40C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0C13" w:rsidRPr="00E40C13">
        <w:rPr>
          <w:rFonts w:ascii="Times New Roman" w:hAnsi="Times New Roman" w:cs="Times New Roman"/>
          <w:sz w:val="24"/>
          <w:szCs w:val="24"/>
        </w:rPr>
        <w:t xml:space="preserve">6. </w:t>
      </w:r>
      <w:r w:rsidR="00E40C13" w:rsidRPr="00E40C13">
        <w:rPr>
          <w:rFonts w:ascii="Times New Roman" w:hAnsi="Times New Roman" w:cs="Times New Roman"/>
          <w:color w:val="000000"/>
          <w:sz w:val="24"/>
          <w:szCs w:val="24"/>
        </w:rPr>
        <w:t xml:space="preserve">Лица, виновные в разглашении сведений о расходах лица, замещающего должность муниципальной службы в администрации </w:t>
      </w:r>
      <w:proofErr w:type="spellStart"/>
      <w:r w:rsidR="00E40C13" w:rsidRPr="00E40C13">
        <w:rPr>
          <w:rFonts w:ascii="Times New Roman" w:hAnsi="Times New Roman" w:cs="Times New Roman"/>
          <w:color w:val="000000"/>
          <w:sz w:val="24"/>
          <w:szCs w:val="24"/>
        </w:rPr>
        <w:t>Веревского</w:t>
      </w:r>
      <w:proofErr w:type="spellEnd"/>
      <w:r w:rsidR="00E40C13" w:rsidRPr="00E40C1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постоянной основе,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0C13" w:rsidRPr="00E40C13" w:rsidRDefault="006C23C9" w:rsidP="00E40C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40C13" w:rsidRPr="00E40C13">
        <w:rPr>
          <w:rFonts w:ascii="Times New Roman" w:hAnsi="Times New Roman" w:cs="Times New Roman"/>
          <w:color w:val="000000"/>
          <w:sz w:val="24"/>
          <w:szCs w:val="24"/>
        </w:rPr>
        <w:t xml:space="preserve">7. Непредставление лицом, замещающим должность муниципальной службы в администрации </w:t>
      </w:r>
      <w:proofErr w:type="spellStart"/>
      <w:r w:rsidR="00E40C13" w:rsidRPr="00E40C13">
        <w:rPr>
          <w:rFonts w:ascii="Times New Roman" w:hAnsi="Times New Roman" w:cs="Times New Roman"/>
          <w:color w:val="000000"/>
          <w:sz w:val="24"/>
          <w:szCs w:val="24"/>
        </w:rPr>
        <w:t>Веревского</w:t>
      </w:r>
      <w:proofErr w:type="spellEnd"/>
      <w:r w:rsidR="00E40C13" w:rsidRPr="00E40C1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постоянной основе, сведений о своих расходах, а также о расходах своих </w:t>
      </w:r>
      <w:r w:rsidRPr="00E40C13">
        <w:rPr>
          <w:rFonts w:ascii="Times New Roman" w:hAnsi="Times New Roman" w:cs="Times New Roman"/>
          <w:color w:val="000000"/>
          <w:sz w:val="24"/>
          <w:szCs w:val="24"/>
        </w:rPr>
        <w:t>супруги (</w:t>
      </w:r>
      <w:r w:rsidR="00E40C13" w:rsidRPr="00E40C13">
        <w:rPr>
          <w:rFonts w:ascii="Times New Roman" w:hAnsi="Times New Roman" w:cs="Times New Roman"/>
          <w:color w:val="000000"/>
          <w:sz w:val="24"/>
          <w:szCs w:val="24"/>
        </w:rPr>
        <w:t>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в установленном порядке освобождение от замещаемой (занимаемой) должности.</w:t>
      </w:r>
    </w:p>
    <w:p w:rsidR="00E40C13" w:rsidRPr="00E40C13" w:rsidRDefault="006C23C9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0C13" w:rsidRPr="00E40C13">
        <w:rPr>
          <w:rFonts w:ascii="Times New Roman" w:hAnsi="Times New Roman" w:cs="Times New Roman"/>
          <w:sz w:val="24"/>
          <w:szCs w:val="24"/>
        </w:rPr>
        <w:t>8.  Данное Положение действуют в отношении сделок, совершенных с 1 января 2012 года.</w:t>
      </w: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C9" w:rsidRDefault="006C23C9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C9" w:rsidRDefault="006C23C9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C9" w:rsidRDefault="006C23C9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C9" w:rsidRDefault="006C23C9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C9" w:rsidRPr="00E40C13" w:rsidRDefault="006C23C9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Pr="00E40C13" w:rsidRDefault="00E40C13" w:rsidP="00E40C13">
      <w:pPr>
        <w:framePr w:hSpace="180" w:wrap="around" w:vAnchor="text" w:hAnchor="margin" w:xAlign="right" w:y="83"/>
        <w:widowControl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3C9" w:rsidRDefault="006C23C9" w:rsidP="00E40C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0C13" w:rsidRPr="00E40C13" w:rsidRDefault="00E40C13" w:rsidP="00E40C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0C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</w:p>
    <w:p w:rsidR="00E40C13" w:rsidRDefault="00E40C13" w:rsidP="00E40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40C1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40C13" w:rsidRPr="00E40C13" w:rsidRDefault="00E40C13" w:rsidP="00E4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E40C13">
        <w:rPr>
          <w:rFonts w:ascii="Times New Roman" w:hAnsi="Times New Roman" w:cs="Times New Roman"/>
          <w:sz w:val="24"/>
          <w:szCs w:val="24"/>
        </w:rPr>
        <w:t xml:space="preserve"> к Положению «О порядке </w:t>
      </w:r>
    </w:p>
    <w:p w:rsidR="00E40C13" w:rsidRPr="00E40C13" w:rsidRDefault="00E40C13" w:rsidP="00E4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предоставления сведений о расходах лиц</w:t>
      </w:r>
    </w:p>
    <w:p w:rsidR="00E40C13" w:rsidRPr="00E40C13" w:rsidRDefault="00E40C13" w:rsidP="00E4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замещающих должности муниципальной</w:t>
      </w:r>
    </w:p>
    <w:p w:rsidR="00E40C13" w:rsidRPr="00E40C13" w:rsidRDefault="00E40C13" w:rsidP="00E4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службы в администрации </w:t>
      </w:r>
      <w:proofErr w:type="spellStart"/>
      <w:r w:rsidRPr="00E40C13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</w:p>
    <w:p w:rsidR="00E40C13" w:rsidRPr="00E40C13" w:rsidRDefault="00E40C13" w:rsidP="00E4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сельского поселения Гатчинского  </w:t>
      </w:r>
      <w:proofErr w:type="spellStart"/>
      <w:r w:rsidRPr="00E40C13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E40C13">
        <w:rPr>
          <w:rFonts w:ascii="Times New Roman" w:hAnsi="Times New Roman" w:cs="Times New Roman"/>
          <w:sz w:val="24"/>
          <w:szCs w:val="24"/>
        </w:rPr>
        <w:t>-</w:t>
      </w:r>
    </w:p>
    <w:p w:rsidR="00E40C13" w:rsidRPr="00E40C13" w:rsidRDefault="00E40C13" w:rsidP="00E4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E40C13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r w:rsidRPr="00E40C13">
        <w:rPr>
          <w:rFonts w:ascii="Times New Roman" w:hAnsi="Times New Roman" w:cs="Times New Roman"/>
          <w:sz w:val="24"/>
          <w:szCs w:val="24"/>
        </w:rPr>
        <w:t xml:space="preserve"> района Ленинградской        </w:t>
      </w:r>
    </w:p>
    <w:p w:rsidR="00E40C13" w:rsidRPr="00E40C13" w:rsidRDefault="00E40C13" w:rsidP="00E4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области, их супругов и несовершенно-</w:t>
      </w:r>
    </w:p>
    <w:p w:rsidR="00E40C13" w:rsidRPr="00E40C13" w:rsidRDefault="00E40C13" w:rsidP="00E4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летних детей»  </w:t>
      </w: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40C1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40C13" w:rsidRPr="00E40C13" w:rsidRDefault="00E40C13" w:rsidP="00E40C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13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в администрации </w:t>
      </w:r>
      <w:proofErr w:type="spellStart"/>
      <w:r w:rsidRPr="00E40C13">
        <w:rPr>
          <w:rFonts w:ascii="Times New Roman" w:hAnsi="Times New Roman" w:cs="Times New Roman"/>
          <w:b/>
          <w:sz w:val="24"/>
          <w:szCs w:val="24"/>
        </w:rPr>
        <w:t>Веревского</w:t>
      </w:r>
      <w:proofErr w:type="spellEnd"/>
      <w:r w:rsidRPr="00E40C13">
        <w:rPr>
          <w:rFonts w:ascii="Times New Roman" w:hAnsi="Times New Roman" w:cs="Times New Roman"/>
          <w:sz w:val="24"/>
          <w:szCs w:val="24"/>
        </w:rPr>
        <w:t xml:space="preserve"> </w:t>
      </w:r>
      <w:r w:rsidRPr="00E40C1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поселения, при замещении которых муниципальные служащие администрации </w:t>
      </w:r>
      <w:proofErr w:type="spellStart"/>
      <w:r w:rsidRPr="00E40C13">
        <w:rPr>
          <w:rFonts w:ascii="Times New Roman" w:hAnsi="Times New Roman" w:cs="Times New Roman"/>
          <w:b/>
          <w:sz w:val="24"/>
          <w:szCs w:val="24"/>
        </w:rPr>
        <w:t>Веревского</w:t>
      </w:r>
      <w:proofErr w:type="spellEnd"/>
      <w:r w:rsidRPr="00E40C1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представляют </w:t>
      </w:r>
      <w:r w:rsidR="006C23C9" w:rsidRPr="00E40C13">
        <w:rPr>
          <w:rFonts w:ascii="Times New Roman" w:hAnsi="Times New Roman" w:cs="Times New Roman"/>
          <w:b/>
          <w:sz w:val="24"/>
          <w:szCs w:val="24"/>
        </w:rPr>
        <w:t>сведения по</w:t>
      </w:r>
      <w:r w:rsidRPr="00E40C13">
        <w:rPr>
          <w:rFonts w:ascii="Times New Roman" w:hAnsi="Times New Roman" w:cs="Times New Roman"/>
          <w:b/>
          <w:sz w:val="24"/>
          <w:szCs w:val="24"/>
        </w:rPr>
        <w:t xml:space="preserve"> каждой сделке по приобретению земельного участка, другого </w:t>
      </w:r>
      <w:r w:rsidR="006C23C9" w:rsidRPr="00E40C13">
        <w:rPr>
          <w:rFonts w:ascii="Times New Roman" w:hAnsi="Times New Roman" w:cs="Times New Roman"/>
          <w:b/>
          <w:sz w:val="24"/>
          <w:szCs w:val="24"/>
        </w:rPr>
        <w:t>объекта недвижимости</w:t>
      </w:r>
      <w:r w:rsidRPr="00E40C13">
        <w:rPr>
          <w:rFonts w:ascii="Times New Roman" w:hAnsi="Times New Roman" w:cs="Times New Roman"/>
          <w:b/>
          <w:sz w:val="24"/>
          <w:szCs w:val="24"/>
        </w:rPr>
        <w:t>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E40C13" w:rsidRPr="00E40C13" w:rsidTr="00E94311">
        <w:tc>
          <w:tcPr>
            <w:tcW w:w="4810" w:type="dxa"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4818" w:type="dxa"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</w:tr>
      <w:tr w:rsidR="00E40C13" w:rsidRPr="00E40C13" w:rsidTr="00E94311">
        <w:tc>
          <w:tcPr>
            <w:tcW w:w="4810" w:type="dxa"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3">
              <w:rPr>
                <w:rFonts w:ascii="Times New Roman" w:hAnsi="Times New Roman" w:cs="Times New Roman"/>
                <w:sz w:val="24"/>
                <w:szCs w:val="24"/>
              </w:rPr>
              <w:t>Высшая муниципальная должность муниципальной службы, категория «Руководители»</w:t>
            </w:r>
          </w:p>
        </w:tc>
        <w:tc>
          <w:tcPr>
            <w:tcW w:w="4818" w:type="dxa"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E40C13" w:rsidRPr="00E40C13" w:rsidTr="00E94311">
        <w:tc>
          <w:tcPr>
            <w:tcW w:w="4810" w:type="dxa"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3"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 муниципальной службы, категория «Руководители»</w:t>
            </w:r>
          </w:p>
        </w:tc>
        <w:tc>
          <w:tcPr>
            <w:tcW w:w="4818" w:type="dxa"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E40C13" w:rsidRPr="00E40C13" w:rsidTr="00E94311">
        <w:tc>
          <w:tcPr>
            <w:tcW w:w="4810" w:type="dxa"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3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 муниципальной службы, категория «Руководители»</w:t>
            </w:r>
          </w:p>
        </w:tc>
        <w:tc>
          <w:tcPr>
            <w:tcW w:w="4818" w:type="dxa"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3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учета и отчетности – главный бухгалтер</w:t>
            </w:r>
          </w:p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13" w:rsidRPr="00E40C13" w:rsidTr="00E94311">
        <w:trPr>
          <w:trHeight w:val="630"/>
        </w:trPr>
        <w:tc>
          <w:tcPr>
            <w:tcW w:w="4810" w:type="dxa"/>
            <w:vMerge w:val="restart"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3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 муниципальной службы, категория «Специалисты»</w:t>
            </w:r>
          </w:p>
        </w:tc>
        <w:tc>
          <w:tcPr>
            <w:tcW w:w="4818" w:type="dxa"/>
          </w:tcPr>
          <w:p w:rsidR="00E40C13" w:rsidRPr="00E40C13" w:rsidRDefault="00E40C13" w:rsidP="006C23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 w:rsidR="006C23C9">
              <w:rPr>
                <w:rFonts w:ascii="Times New Roman" w:hAnsi="Times New Roman" w:cs="Times New Roman"/>
                <w:sz w:val="24"/>
                <w:szCs w:val="24"/>
              </w:rPr>
              <w:t>кадровым вопросам и делопроизводству</w:t>
            </w:r>
          </w:p>
        </w:tc>
      </w:tr>
      <w:tr w:rsidR="00E40C13" w:rsidRPr="00E40C13" w:rsidTr="00E94311">
        <w:trPr>
          <w:trHeight w:val="960"/>
        </w:trPr>
        <w:tc>
          <w:tcPr>
            <w:tcW w:w="4810" w:type="dxa"/>
            <w:vMerge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правовым вопросам и юридическому сопровождению</w:t>
            </w:r>
          </w:p>
        </w:tc>
      </w:tr>
      <w:tr w:rsidR="00E40C13" w:rsidRPr="00E40C13" w:rsidTr="00E94311">
        <w:trPr>
          <w:trHeight w:val="645"/>
        </w:trPr>
        <w:tc>
          <w:tcPr>
            <w:tcW w:w="4810" w:type="dxa"/>
            <w:vMerge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бюджетного учета и отчетности</w:t>
            </w:r>
          </w:p>
        </w:tc>
      </w:tr>
      <w:tr w:rsidR="00E40C13" w:rsidRPr="00E40C13" w:rsidTr="00E94311">
        <w:trPr>
          <w:trHeight w:val="675"/>
        </w:trPr>
        <w:tc>
          <w:tcPr>
            <w:tcW w:w="4810" w:type="dxa"/>
            <w:vMerge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ЖКХ, муниципального заказа, благоустройства, содержания муниципального фонда          </w:t>
            </w:r>
          </w:p>
        </w:tc>
      </w:tr>
      <w:tr w:rsidR="00E40C13" w:rsidRPr="00E40C13" w:rsidTr="00E94311">
        <w:trPr>
          <w:trHeight w:val="450"/>
        </w:trPr>
        <w:tc>
          <w:tcPr>
            <w:tcW w:w="4810" w:type="dxa"/>
            <w:vMerge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E40C13" w:rsidRPr="00E40C13" w:rsidRDefault="00E40C13" w:rsidP="006C23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 w:rsidR="006C23C9">
              <w:rPr>
                <w:rFonts w:ascii="Times New Roman" w:hAnsi="Times New Roman" w:cs="Times New Roman"/>
                <w:sz w:val="24"/>
                <w:szCs w:val="24"/>
              </w:rPr>
              <w:t xml:space="preserve">жилищной политике и </w:t>
            </w:r>
            <w:r w:rsidRPr="00E40C13">
              <w:rPr>
                <w:rFonts w:ascii="Times New Roman" w:hAnsi="Times New Roman" w:cs="Times New Roman"/>
                <w:sz w:val="24"/>
                <w:szCs w:val="24"/>
              </w:rPr>
              <w:t>взаимодействию с Советом депутатов</w:t>
            </w:r>
          </w:p>
        </w:tc>
      </w:tr>
      <w:tr w:rsidR="00E40C13" w:rsidRPr="00E40C13" w:rsidTr="00E94311">
        <w:trPr>
          <w:trHeight w:val="195"/>
        </w:trPr>
        <w:tc>
          <w:tcPr>
            <w:tcW w:w="4810" w:type="dxa"/>
            <w:vMerge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E40C13" w:rsidRPr="00E40C13" w:rsidRDefault="00E40C13" w:rsidP="006C23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 w:rsidR="006C23C9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E40C1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E40C13" w:rsidRPr="00E40C13" w:rsidTr="00E94311">
        <w:trPr>
          <w:trHeight w:val="153"/>
        </w:trPr>
        <w:tc>
          <w:tcPr>
            <w:tcW w:w="4810" w:type="dxa"/>
            <w:vMerge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E40C13" w:rsidRPr="00E40C13" w:rsidRDefault="00E40C13" w:rsidP="00E40C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землеустройства</w:t>
            </w:r>
          </w:p>
        </w:tc>
      </w:tr>
    </w:tbl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Pr="00E40C13" w:rsidRDefault="00E40C13" w:rsidP="00E40C13">
      <w:pPr>
        <w:framePr w:hSpace="180" w:wrap="around" w:vAnchor="text" w:hAnchor="margin" w:xAlign="right" w:y="83"/>
        <w:widowControl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</w:p>
    <w:p w:rsidR="00E40C13" w:rsidRPr="00E40C13" w:rsidRDefault="00E40C13" w:rsidP="00E94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0C13" w:rsidRPr="00E40C13" w:rsidSect="006C23C9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BC" w:rsidRDefault="007E6EBC">
      <w:pPr>
        <w:spacing w:after="0" w:line="240" w:lineRule="auto"/>
      </w:pPr>
      <w:r>
        <w:separator/>
      </w:r>
    </w:p>
  </w:endnote>
  <w:endnote w:type="continuationSeparator" w:id="0">
    <w:p w:rsidR="007E6EBC" w:rsidRDefault="007E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BC" w:rsidRDefault="007E6EBC">
      <w:pPr>
        <w:spacing w:after="0" w:line="240" w:lineRule="auto"/>
      </w:pPr>
      <w:r>
        <w:separator/>
      </w:r>
    </w:p>
  </w:footnote>
  <w:footnote w:type="continuationSeparator" w:id="0">
    <w:p w:rsidR="007E6EBC" w:rsidRDefault="007E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C8" w:rsidRDefault="00E40C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5C8" w:rsidRDefault="007E6EB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C8" w:rsidRDefault="00E40C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6953">
      <w:rPr>
        <w:rStyle w:val="a7"/>
        <w:noProof/>
      </w:rPr>
      <w:t>5</w:t>
    </w:r>
    <w:r>
      <w:rPr>
        <w:rStyle w:val="a7"/>
      </w:rPr>
      <w:fldChar w:fldCharType="end"/>
    </w:r>
  </w:p>
  <w:p w:rsidR="00AD45C8" w:rsidRDefault="007E6EB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13"/>
    <w:rsid w:val="006C23C9"/>
    <w:rsid w:val="007E6EBC"/>
    <w:rsid w:val="00965E35"/>
    <w:rsid w:val="00AA6953"/>
    <w:rsid w:val="00D45ECD"/>
    <w:rsid w:val="00E40C13"/>
    <w:rsid w:val="00E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B1BBF-9CB8-47D5-A9C1-F4D97FAB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0C13"/>
    <w:pPr>
      <w:keepNext/>
      <w:tabs>
        <w:tab w:val="left" w:pos="26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40C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C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E40C1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E40C1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40C1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40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E40C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40C1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40C13"/>
  </w:style>
  <w:style w:type="paragraph" w:styleId="a8">
    <w:name w:val="No Spacing"/>
    <w:uiPriority w:val="1"/>
    <w:qFormat/>
    <w:rsid w:val="00E40C13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qFormat/>
    <w:rsid w:val="00E40C13"/>
    <w:rPr>
      <w:b/>
      <w:bCs/>
    </w:rPr>
  </w:style>
  <w:style w:type="paragraph" w:styleId="aa">
    <w:name w:val="Normal (Web)"/>
    <w:basedOn w:val="a"/>
    <w:rsid w:val="00E40C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"/>
    <w:basedOn w:val="a"/>
    <w:rsid w:val="00E4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C2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CD7C45FBA36DF554284ECB637A3ECE4E89D042432961D97536FC4EEF98685381F4203E5CF53E402Ez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D7C45FBA36DF554284ECB637A3ECE4E8FD540462461D97536FC4EEF29z8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4</cp:revision>
  <dcterms:created xsi:type="dcterms:W3CDTF">2015-12-11T12:41:00Z</dcterms:created>
  <dcterms:modified xsi:type="dcterms:W3CDTF">2015-12-11T12:42:00Z</dcterms:modified>
</cp:coreProperties>
</file>