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56" w:rsidRPr="00485746" w:rsidRDefault="00BD5556" w:rsidP="00BD555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АДМИНИСТРАЦИЯ </w:t>
      </w:r>
    </w:p>
    <w:p w:rsidR="00BD5556" w:rsidRPr="00485746" w:rsidRDefault="00BD5556" w:rsidP="00BD555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>МУНИЦИПАЛЬНОГО ОБРАЗОВАНИЯ</w:t>
      </w:r>
    </w:p>
    <w:p w:rsidR="00BD5556" w:rsidRPr="00485746" w:rsidRDefault="00BD5556" w:rsidP="00BD5556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ГАНЬКОВСКОЕ СЕЛЬСКОЕ ПОСЕЛЕНИЕ </w:t>
      </w:r>
    </w:p>
    <w:p w:rsidR="00BD5556" w:rsidRPr="00485746" w:rsidRDefault="00BD5556" w:rsidP="00BD555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BD5556" w:rsidRPr="00485746" w:rsidRDefault="00BD5556" w:rsidP="00BD555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ЛЕНИНГРАДСКОЙ ОБЛАСТИ</w:t>
      </w:r>
    </w:p>
    <w:p w:rsidR="00BD5556" w:rsidRPr="00485746" w:rsidRDefault="00BD5556" w:rsidP="00BD5556">
      <w:pPr>
        <w:jc w:val="center"/>
        <w:rPr>
          <w:rFonts w:eastAsia="Calibri"/>
          <w:b/>
          <w:lang w:eastAsia="en-US"/>
        </w:rPr>
      </w:pPr>
      <w:r w:rsidRPr="00485746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BD5556" w:rsidRPr="00485746" w:rsidRDefault="00BD5556" w:rsidP="00BD5556">
      <w:pPr>
        <w:jc w:val="center"/>
        <w:rPr>
          <w:rFonts w:eastAsia="Calibri"/>
          <w:b/>
          <w:lang w:eastAsia="en-US"/>
        </w:rPr>
      </w:pPr>
    </w:p>
    <w:p w:rsidR="00BD5556" w:rsidRPr="00485746" w:rsidRDefault="00BD5556" w:rsidP="00BD5556">
      <w:pPr>
        <w:jc w:val="center"/>
        <w:rPr>
          <w:rFonts w:eastAsia="Calibri"/>
          <w:b/>
          <w:lang w:eastAsia="en-US"/>
        </w:rPr>
      </w:pPr>
    </w:p>
    <w:p w:rsidR="00BD5556" w:rsidRPr="00485746" w:rsidRDefault="00BD5556" w:rsidP="00BD5556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ПОСТАНОВЛЕНИЕ</w:t>
      </w:r>
    </w:p>
    <w:p w:rsidR="00BD5556" w:rsidRPr="00485746" w:rsidRDefault="00BD5556" w:rsidP="00BD5556">
      <w:pPr>
        <w:rPr>
          <w:rFonts w:eastAsia="Calibri"/>
          <w:b/>
          <w:bCs/>
          <w:lang w:eastAsia="en-US"/>
        </w:rPr>
      </w:pPr>
    </w:p>
    <w:p w:rsidR="00BD5556" w:rsidRPr="00485746" w:rsidRDefault="00BD5556" w:rsidP="00BD5556">
      <w:pPr>
        <w:rPr>
          <w:rFonts w:eastAsia="Calibri"/>
          <w:b/>
          <w:bCs/>
          <w:lang w:eastAsia="en-US"/>
        </w:rPr>
      </w:pPr>
    </w:p>
    <w:p w:rsidR="00BD5556" w:rsidRPr="00485746" w:rsidRDefault="00BD5556" w:rsidP="00BD5556">
      <w:pPr>
        <w:rPr>
          <w:rFonts w:eastAsia="Calibri"/>
          <w:bCs/>
          <w:lang w:eastAsia="en-US"/>
        </w:rPr>
      </w:pPr>
      <w:r w:rsidRPr="00485746">
        <w:rPr>
          <w:rFonts w:eastAsia="Calibri"/>
          <w:bCs/>
          <w:lang w:eastAsia="en-US"/>
        </w:rPr>
        <w:t xml:space="preserve">от 11 августа 2022 года </w:t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  <w:t>№04-121-а</w:t>
      </w:r>
    </w:p>
    <w:p w:rsidR="00BD5556" w:rsidRPr="00485746" w:rsidRDefault="00BD5556" w:rsidP="00BD5556">
      <w:pPr>
        <w:rPr>
          <w:rFonts w:eastAsia="Calibri"/>
          <w:bCs/>
          <w:lang w:eastAsia="en-US"/>
        </w:rPr>
      </w:pPr>
    </w:p>
    <w:p w:rsidR="00BD5556" w:rsidRPr="00485746" w:rsidRDefault="00BD5556" w:rsidP="00BD5556">
      <w:pPr>
        <w:rPr>
          <w:rFonts w:eastAsia="Calibri"/>
          <w:bCs/>
          <w:lang w:eastAsia="en-US"/>
        </w:rPr>
      </w:pPr>
    </w:p>
    <w:p w:rsidR="00BD5556" w:rsidRPr="00485746" w:rsidRDefault="00BD5556" w:rsidP="00BD5556">
      <w:pPr>
        <w:ind w:right="4312"/>
        <w:jc w:val="both"/>
      </w:pPr>
      <w:r w:rsidRPr="00485746">
        <w:rPr>
          <w:color w:val="000000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85746">
        <w:rPr>
          <w:color w:val="000000"/>
        </w:rPr>
        <w:t>Ганьковское</w:t>
      </w:r>
      <w:proofErr w:type="spellEnd"/>
      <w:r w:rsidRPr="00485746">
        <w:rPr>
          <w:color w:val="000000"/>
        </w:rPr>
        <w:t xml:space="preserve"> сельское поселение Тихвинского муниципального района Ленинградской области по предоставлению муниципальной услуги «</w:t>
      </w:r>
      <w:r w:rsidRPr="00485746">
        <w:rPr>
          <w:rFonts w:eastAsia="Calibri"/>
        </w:rPr>
        <w:t xml:space="preserve"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сервитута» </w:t>
      </w:r>
    </w:p>
    <w:p w:rsidR="00BD5556" w:rsidRPr="00485746" w:rsidRDefault="00BD5556" w:rsidP="00BD5556">
      <w:pPr>
        <w:ind w:firstLine="709"/>
        <w:jc w:val="both"/>
      </w:pPr>
    </w:p>
    <w:p w:rsidR="00BD5556" w:rsidRPr="00485746" w:rsidRDefault="00BD5556" w:rsidP="00BD5556">
      <w:pPr>
        <w:ind w:firstLine="709"/>
        <w:jc w:val="both"/>
      </w:pPr>
    </w:p>
    <w:p w:rsidR="00BD5556" w:rsidRPr="00485746" w:rsidRDefault="00BD5556" w:rsidP="00BD5556">
      <w:pPr>
        <w:spacing w:after="120"/>
        <w:ind w:firstLine="720"/>
        <w:jc w:val="both"/>
      </w:pPr>
      <w:proofErr w:type="gramStart"/>
      <w:r w:rsidRPr="00485746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ПОСТАНОВЛЯЕТ:</w:t>
      </w:r>
      <w:proofErr w:type="gramEnd"/>
    </w:p>
    <w:p w:rsidR="00BD5556" w:rsidRPr="00485746" w:rsidRDefault="00BD5556" w:rsidP="00BD5556">
      <w:pPr>
        <w:spacing w:after="120"/>
        <w:ind w:firstLine="720"/>
        <w:jc w:val="both"/>
      </w:pPr>
      <w:r w:rsidRPr="00485746">
        <w:t xml:space="preserve">1. Утвердить административный регламент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 по предоставлению муниципальной услуги «Выдача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сервитута» (приложение).</w:t>
      </w:r>
    </w:p>
    <w:p w:rsidR="00BD5556" w:rsidRPr="00485746" w:rsidRDefault="00BD5556" w:rsidP="00BD5556">
      <w:pPr>
        <w:spacing w:after="120"/>
        <w:ind w:firstLine="720"/>
        <w:jc w:val="both"/>
        <w:rPr>
          <w:color w:val="000000"/>
        </w:rPr>
      </w:pPr>
      <w:r w:rsidRPr="00485746">
        <w:rPr>
          <w:color w:val="000000"/>
        </w:rPr>
        <w:t xml:space="preserve">2. </w:t>
      </w:r>
      <w:proofErr w:type="gramStart"/>
      <w:r w:rsidRPr="00485746">
        <w:rPr>
          <w:color w:val="000000"/>
        </w:rPr>
        <w:t xml:space="preserve">Признать утратившим силу постановление администрации </w:t>
      </w:r>
      <w:proofErr w:type="spellStart"/>
      <w:r w:rsidRPr="00485746">
        <w:rPr>
          <w:color w:val="000000"/>
        </w:rPr>
        <w:t>Ганьковского</w:t>
      </w:r>
      <w:proofErr w:type="spellEnd"/>
      <w:r w:rsidRPr="00485746">
        <w:rPr>
          <w:color w:val="000000"/>
        </w:rPr>
        <w:t xml:space="preserve"> сельского поселения от 05 сентября 2016 года №04-155-а «</w:t>
      </w:r>
      <w:bookmarkStart w:id="0" w:name="_Hlk110334199"/>
      <w:r w:rsidRPr="00485746">
        <w:rPr>
          <w:color w:val="000000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85746">
        <w:rPr>
          <w:color w:val="000000"/>
        </w:rPr>
        <w:t>Ганьковское</w:t>
      </w:r>
      <w:proofErr w:type="spellEnd"/>
      <w:r w:rsidRPr="00485746">
        <w:rPr>
          <w:color w:val="000000"/>
        </w:rPr>
        <w:t xml:space="preserve"> сельское поселение Тихвинского муниципального района Ленинградской области по предоставлению муниципальной услуги «Выдача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</w:t>
      </w:r>
      <w:proofErr w:type="gramEnd"/>
      <w:r w:rsidRPr="00485746">
        <w:rPr>
          <w:color w:val="000000"/>
        </w:rPr>
        <w:t xml:space="preserve"> </w:t>
      </w:r>
      <w:proofErr w:type="spellStart"/>
      <w:r w:rsidRPr="00485746">
        <w:rPr>
          <w:color w:val="000000"/>
        </w:rPr>
        <w:t>Ганьковского</w:t>
      </w:r>
      <w:proofErr w:type="spellEnd"/>
      <w:r w:rsidRPr="00485746">
        <w:rPr>
          <w:color w:val="000000"/>
        </w:rPr>
        <w:t xml:space="preserve"> сельского поселения»</w:t>
      </w:r>
    </w:p>
    <w:bookmarkEnd w:id="0"/>
    <w:p w:rsidR="00BD5556" w:rsidRPr="00485746" w:rsidRDefault="00BD5556" w:rsidP="00BD55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485746">
        <w:rPr>
          <w:rFonts w:eastAsia="Calibri"/>
          <w:bCs/>
          <w:color w:val="000000"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85746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485746">
        <w:rPr>
          <w:rFonts w:eastAsia="Calibri"/>
          <w:bCs/>
          <w:color w:val="000000"/>
          <w:lang w:eastAsia="en-US"/>
        </w:rPr>
        <w:t xml:space="preserve"> сельского поселения в сети Интернет </w:t>
      </w:r>
      <w:r w:rsidRPr="00485746">
        <w:rPr>
          <w:rFonts w:eastAsia="Calibri"/>
          <w:bCs/>
          <w:color w:val="000000"/>
          <w:lang w:eastAsia="en-US"/>
        </w:rPr>
        <w:lastRenderedPageBreak/>
        <w:t xml:space="preserve">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85746">
        <w:rPr>
          <w:rFonts w:eastAsia="Calibri"/>
          <w:bCs/>
          <w:color w:val="000000"/>
          <w:lang w:eastAsia="en-US"/>
        </w:rPr>
        <w:t>Ганьковское</w:t>
      </w:r>
      <w:proofErr w:type="spellEnd"/>
      <w:r w:rsidRPr="00485746">
        <w:rPr>
          <w:rFonts w:eastAsia="Calibri"/>
          <w:bCs/>
          <w:color w:val="000000"/>
          <w:lang w:eastAsia="en-US"/>
        </w:rPr>
        <w:t xml:space="preserve"> сельское поселение, деревня Ганьково, переулок Клубный, дом 8.</w:t>
      </w:r>
    </w:p>
    <w:p w:rsidR="00BD5556" w:rsidRPr="00485746" w:rsidRDefault="00BD5556" w:rsidP="00BD55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BD5556" w:rsidRPr="00485746" w:rsidRDefault="00BD5556" w:rsidP="00BD55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lang w:eastAsia="en-US"/>
        </w:rPr>
      </w:pPr>
      <w:r w:rsidRPr="00485746">
        <w:rPr>
          <w:rFonts w:eastAsia="Calibri"/>
          <w:color w:val="000000"/>
          <w:lang w:eastAsia="en-US"/>
        </w:rPr>
        <w:t xml:space="preserve">4. </w:t>
      </w:r>
      <w:proofErr w:type="gramStart"/>
      <w:r w:rsidRPr="00485746">
        <w:rPr>
          <w:rFonts w:eastAsia="Calibri"/>
          <w:color w:val="000000"/>
          <w:lang w:eastAsia="en-US"/>
        </w:rPr>
        <w:t>Контроль за</w:t>
      </w:r>
      <w:proofErr w:type="gramEnd"/>
      <w:r w:rsidRPr="00485746">
        <w:rPr>
          <w:rFonts w:eastAsia="Calibr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BD5556" w:rsidRPr="00485746" w:rsidRDefault="00BD5556" w:rsidP="00BD5556">
      <w:pPr>
        <w:ind w:firstLine="709"/>
        <w:jc w:val="both"/>
        <w:rPr>
          <w:rFonts w:eastAsia="Calibri"/>
          <w:color w:val="000000"/>
          <w:lang w:eastAsia="en-US"/>
        </w:rPr>
      </w:pPr>
    </w:p>
    <w:p w:rsidR="00BD5556" w:rsidRPr="00485746" w:rsidRDefault="00BD5556" w:rsidP="00BD5556">
      <w:pPr>
        <w:ind w:firstLine="709"/>
        <w:jc w:val="both"/>
        <w:rPr>
          <w:rFonts w:eastAsia="Calibri"/>
          <w:color w:val="000000"/>
          <w:lang w:eastAsia="en-US"/>
        </w:rPr>
      </w:pPr>
    </w:p>
    <w:p w:rsidR="00BD5556" w:rsidRPr="00485746" w:rsidRDefault="00BD5556" w:rsidP="00BD5556">
      <w:pPr>
        <w:ind w:firstLine="225"/>
        <w:jc w:val="both"/>
        <w:rPr>
          <w:rFonts w:eastAsia="Calibri"/>
          <w:color w:val="000000"/>
          <w:lang w:eastAsia="en-US"/>
        </w:rPr>
      </w:pPr>
      <w:r w:rsidRPr="00485746">
        <w:rPr>
          <w:rFonts w:eastAsia="Calibri"/>
          <w:color w:val="000000"/>
          <w:lang w:eastAsia="en-US"/>
        </w:rPr>
        <w:t>Глава администрации</w:t>
      </w:r>
    </w:p>
    <w:p w:rsidR="00BD5556" w:rsidRPr="00485746" w:rsidRDefault="00BD5556" w:rsidP="00BD5556">
      <w:pPr>
        <w:ind w:firstLine="225"/>
        <w:jc w:val="both"/>
        <w:rPr>
          <w:rFonts w:eastAsia="Calibri"/>
          <w:color w:val="000000"/>
          <w:lang w:eastAsia="en-US"/>
        </w:rPr>
      </w:pPr>
      <w:proofErr w:type="spellStart"/>
      <w:r w:rsidRPr="00485746">
        <w:rPr>
          <w:rFonts w:eastAsia="Calibri"/>
          <w:color w:val="000000"/>
          <w:lang w:eastAsia="en-US"/>
        </w:rPr>
        <w:t>Ганьковского</w:t>
      </w:r>
      <w:proofErr w:type="spellEnd"/>
      <w:r w:rsidRPr="00485746">
        <w:rPr>
          <w:rFonts w:eastAsia="Calibri"/>
          <w:color w:val="000000"/>
          <w:lang w:eastAsia="en-US"/>
        </w:rPr>
        <w:t xml:space="preserve"> сельского поселения</w:t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</w:r>
      <w:r w:rsidRPr="00485746">
        <w:rPr>
          <w:rFonts w:eastAsia="Calibri"/>
          <w:color w:val="000000"/>
          <w:lang w:eastAsia="en-US"/>
        </w:rPr>
        <w:tab/>
        <w:t xml:space="preserve">   </w:t>
      </w:r>
      <w:proofErr w:type="spellStart"/>
      <w:r w:rsidRPr="00485746">
        <w:rPr>
          <w:rFonts w:eastAsia="Calibri"/>
          <w:color w:val="000000"/>
          <w:lang w:eastAsia="en-US"/>
        </w:rPr>
        <w:t>Е.Н.Дудкина</w:t>
      </w:r>
      <w:proofErr w:type="spellEnd"/>
    </w:p>
    <w:p w:rsidR="00BD5556" w:rsidRPr="00485746" w:rsidRDefault="00BD5556" w:rsidP="00BD5556">
      <w:pPr>
        <w:ind w:firstLine="225"/>
        <w:jc w:val="both"/>
        <w:rPr>
          <w:rFonts w:eastAsia="Calibri"/>
          <w:color w:val="000000"/>
          <w:lang w:eastAsia="en-US"/>
        </w:rPr>
      </w:pPr>
    </w:p>
    <w:p w:rsidR="00BD5556" w:rsidRPr="00485746" w:rsidRDefault="00BD5556" w:rsidP="00BD5556">
      <w:pPr>
        <w:spacing w:after="120"/>
        <w:ind w:firstLine="709"/>
        <w:jc w:val="right"/>
      </w:pPr>
    </w:p>
    <w:p w:rsidR="00BD5556" w:rsidRPr="00485746" w:rsidRDefault="00BD5556" w:rsidP="00BD5556">
      <w:pPr>
        <w:spacing w:after="120"/>
        <w:ind w:firstLine="709"/>
        <w:jc w:val="right"/>
      </w:pPr>
    </w:p>
    <w:p w:rsidR="00BD5556" w:rsidRPr="00485746" w:rsidRDefault="00BD5556" w:rsidP="00BD5556">
      <w:pPr>
        <w:spacing w:after="120"/>
      </w:pPr>
      <w:r w:rsidRPr="00B74AEE"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t>Ганьковского</w:t>
      </w:r>
      <w:proofErr w:type="spellEnd"/>
      <w:r w:rsidRPr="00B74AEE">
        <w:t xml:space="preserve"> сельского поселения</w:t>
      </w:r>
    </w:p>
    <w:p w:rsidR="007F7ABC" w:rsidRDefault="007F7ABC">
      <w:bookmarkStart w:id="1" w:name="_GoBack"/>
      <w:bookmarkEnd w:id="1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56"/>
    <w:rsid w:val="007F7ABC"/>
    <w:rsid w:val="00B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2622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2022-08-26T14:03:00Z</dcterms:created>
  <dcterms:modified xsi:type="dcterms:W3CDTF">2022-08-26T14:03:00Z</dcterms:modified>
</cp:coreProperties>
</file>