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49DC" w14:textId="77777777" w:rsidR="00211396" w:rsidRDefault="003942DB">
      <w:pPr>
        <w:pStyle w:val="af2"/>
        <w:spacing w:after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3A6C4A6A" wp14:editId="676FA756">
            <wp:simplePos x="0" y="0"/>
            <wp:positionH relativeFrom="column">
              <wp:posOffset>2634615</wp:posOffset>
            </wp:positionH>
            <wp:positionV relativeFrom="paragraph">
              <wp:posOffset>-97155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C484034" w14:textId="77777777" w:rsidR="00211396" w:rsidRDefault="00211396">
      <w:pPr>
        <w:pStyle w:val="af2"/>
        <w:spacing w:after="0"/>
        <w:rPr>
          <w:b w:val="0"/>
          <w:lang w:val="ru-RU"/>
        </w:rPr>
      </w:pPr>
    </w:p>
    <w:p w14:paraId="7AD40F6F" w14:textId="77777777" w:rsidR="00211396" w:rsidRDefault="003942DB">
      <w:pPr>
        <w:pStyle w:val="af2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ДЕПУТАТОВ</w:t>
      </w:r>
    </w:p>
    <w:p w14:paraId="346121F7" w14:textId="77777777" w:rsidR="00211396" w:rsidRDefault="003942D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0D60D853" w14:textId="77777777" w:rsidR="00211396" w:rsidRDefault="003942D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14:paraId="5757A897" w14:textId="77777777" w:rsidR="00211396" w:rsidRDefault="003942D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58EB8AC9" w14:textId="77777777" w:rsidR="00211396" w:rsidRDefault="003942D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14:paraId="5F382A5E" w14:textId="77777777" w:rsidR="00211396" w:rsidRDefault="00211396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8BE40D4" w14:textId="77777777" w:rsidR="00211396" w:rsidRDefault="003942D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 Е Ш Е Н И Е</w:t>
      </w:r>
    </w:p>
    <w:p w14:paraId="05C9AEFB" w14:textId="77777777" w:rsidR="00211396" w:rsidRDefault="00211396">
      <w:pPr>
        <w:outlineLvl w:val="0"/>
        <w:rPr>
          <w:rFonts w:ascii="Times New Roman" w:hAnsi="Times New Roman"/>
          <w:sz w:val="24"/>
          <w:szCs w:val="24"/>
        </w:rPr>
      </w:pPr>
    </w:p>
    <w:p w14:paraId="254A7BDF" w14:textId="77777777" w:rsidR="00211396" w:rsidRDefault="003942DB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июня  2023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180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211396" w14:paraId="5833C7B4" w14:textId="77777777">
        <w:tc>
          <w:tcPr>
            <w:tcW w:w="4700" w:type="dxa"/>
          </w:tcPr>
          <w:p w14:paraId="357EE5B1" w14:textId="77777777" w:rsidR="00211396" w:rsidRDefault="00211396">
            <w:pPr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</w:p>
          <w:p w14:paraId="603E7C4F" w14:textId="77777777" w:rsidR="00211396" w:rsidRDefault="003942DB">
            <w:pPr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и  дополнений</w:t>
            </w:r>
            <w:proofErr w:type="gramEnd"/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ешение Совета депутатов от 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22.11.2021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ода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 104 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«Об утверждении   положения о муниципальном жилищном контроле н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а территории </w:t>
            </w:r>
            <w:r>
              <w:rPr>
                <w:rFonts w:ascii="Times New Roman" w:eastAsia="Calibri" w:hAnsi="Times New Roman"/>
                <w:bCs/>
                <w:color w:val="auto"/>
                <w:kern w:val="28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Calibri" w:hAnsi="Times New Roman"/>
                <w:bCs/>
                <w:color w:val="auto"/>
                <w:kern w:val="28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eastAsia="Calibri" w:hAnsi="Times New Roman"/>
                <w:bCs/>
                <w:color w:val="auto"/>
                <w:kern w:val="28"/>
                <w:sz w:val="24"/>
                <w:szCs w:val="24"/>
              </w:rPr>
              <w:t xml:space="preserve"> сельское поселение»</w:t>
            </w:r>
          </w:p>
        </w:tc>
      </w:tr>
    </w:tbl>
    <w:p w14:paraId="55811889" w14:textId="77777777" w:rsidR="00211396" w:rsidRDefault="00211396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549718EF" w14:textId="77777777" w:rsidR="00211396" w:rsidRDefault="003942D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/>
          <w:color w:val="auto"/>
          <w:sz w:val="24"/>
          <w:szCs w:val="24"/>
        </w:rPr>
        <w:t>Федеральным законом от 06.10.2003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года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Жилищным кодексом Российской Федерации</w:t>
      </w:r>
      <w:r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auto"/>
          <w:sz w:val="24"/>
          <w:szCs w:val="24"/>
        </w:rPr>
        <w:t>Уставом муниципального образования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Плодовское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поселение,</w:t>
      </w:r>
      <w:r>
        <w:rPr>
          <w:rFonts w:ascii="Times New Roman" w:hAnsi="Times New Roman"/>
          <w:sz w:val="24"/>
          <w:szCs w:val="24"/>
        </w:rPr>
        <w:t xml:space="preserve"> Совет депутатов муниц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Плодовское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РЕШИЛ:</w:t>
      </w:r>
    </w:p>
    <w:p w14:paraId="43A46882" w14:textId="77777777" w:rsidR="00211396" w:rsidRDefault="00211396">
      <w:pPr>
        <w:pStyle w:val="af9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4A1B58" w14:textId="77777777" w:rsidR="00211396" w:rsidRDefault="003942DB">
      <w:pPr>
        <w:pStyle w:val="af9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</w:t>
      </w:r>
      <w:r>
        <w:rPr>
          <w:rFonts w:ascii="Times New Roman" w:eastAsia="Calibri" w:hAnsi="Times New Roman"/>
          <w:iCs/>
          <w:sz w:val="24"/>
          <w:szCs w:val="24"/>
        </w:rPr>
        <w:t xml:space="preserve">в Решение Совета депутатов от </w:t>
      </w:r>
      <w:r>
        <w:rPr>
          <w:rFonts w:ascii="Times New Roman" w:eastAsia="Calibri" w:hAnsi="Times New Roman"/>
          <w:iCs/>
          <w:sz w:val="24"/>
          <w:szCs w:val="24"/>
          <w:lang w:val="ru-RU"/>
        </w:rPr>
        <w:t xml:space="preserve">22.11.2021 </w:t>
      </w:r>
      <w:r>
        <w:rPr>
          <w:rFonts w:ascii="Times New Roman" w:eastAsia="Calibri" w:hAnsi="Times New Roman"/>
          <w:iCs/>
          <w:sz w:val="24"/>
          <w:szCs w:val="24"/>
        </w:rPr>
        <w:t>г</w:t>
      </w:r>
      <w:r>
        <w:rPr>
          <w:rFonts w:ascii="Times New Roman" w:eastAsia="Calibri" w:hAnsi="Times New Roman"/>
          <w:iCs/>
          <w:sz w:val="24"/>
          <w:szCs w:val="24"/>
          <w:lang w:val="ru-RU"/>
        </w:rPr>
        <w:t>ода</w:t>
      </w:r>
      <w:r>
        <w:rPr>
          <w:rFonts w:ascii="Times New Roman" w:eastAsia="Calibri" w:hAnsi="Times New Roman"/>
          <w:iCs/>
          <w:sz w:val="24"/>
          <w:szCs w:val="24"/>
        </w:rPr>
        <w:t xml:space="preserve"> №</w:t>
      </w:r>
      <w:r>
        <w:rPr>
          <w:rFonts w:ascii="Times New Roman" w:eastAsia="Calibri" w:hAnsi="Times New Roman"/>
          <w:iCs/>
          <w:sz w:val="24"/>
          <w:szCs w:val="24"/>
          <w:lang w:val="ru-RU"/>
        </w:rPr>
        <w:t xml:space="preserve"> 104 </w:t>
      </w:r>
      <w:r>
        <w:rPr>
          <w:rFonts w:ascii="Times New Roman" w:eastAsia="Calibri" w:hAnsi="Times New Roman"/>
          <w:iCs/>
          <w:sz w:val="24"/>
          <w:szCs w:val="24"/>
          <w:lang w:val="ru-RU"/>
        </w:rPr>
        <w:t>«</w:t>
      </w:r>
      <w:r>
        <w:rPr>
          <w:rFonts w:ascii="Times New Roman" w:eastAsia="Calibri" w:hAnsi="Times New Roman"/>
          <w:iCs/>
          <w:sz w:val="24"/>
          <w:szCs w:val="24"/>
        </w:rPr>
        <w:t>Об утверждении   положения о муниципальном жилищном контроле н</w:t>
      </w:r>
      <w:r>
        <w:rPr>
          <w:rFonts w:ascii="Times New Roman" w:eastAsia="Calibri" w:hAnsi="Times New Roman"/>
          <w:sz w:val="24"/>
          <w:szCs w:val="24"/>
        </w:rPr>
        <w:t xml:space="preserve">а территории </w:t>
      </w:r>
      <w:r>
        <w:rPr>
          <w:rFonts w:ascii="Times New Roman" w:eastAsia="Calibri" w:hAnsi="Times New Roman"/>
          <w:bCs/>
          <w:kern w:val="28"/>
          <w:sz w:val="24"/>
          <w:szCs w:val="24"/>
        </w:rPr>
        <w:t xml:space="preserve">муниципального образования Плодовское сельское </w:t>
      </w:r>
      <w:r>
        <w:rPr>
          <w:rFonts w:ascii="Times New Roman" w:eastAsia="Calibri" w:hAnsi="Times New Roman"/>
          <w:bCs/>
          <w:kern w:val="28"/>
          <w:sz w:val="24"/>
          <w:szCs w:val="24"/>
        </w:rPr>
        <w:t>поселение</w:t>
      </w:r>
      <w:r>
        <w:rPr>
          <w:rFonts w:ascii="Times New Roman" w:eastAsia="Calibri" w:hAnsi="Times New Roman"/>
          <w:bCs/>
          <w:kern w:val="28"/>
          <w:sz w:val="24"/>
          <w:szCs w:val="24"/>
          <w:lang w:val="ru-RU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следующие изменения и дополнения:</w:t>
      </w:r>
    </w:p>
    <w:p w14:paraId="5707C9D2" w14:textId="77777777" w:rsidR="00211396" w:rsidRDefault="003942DB">
      <w:pPr>
        <w:pStyle w:val="af9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п.п. 12 пункта 1.2</w:t>
      </w:r>
      <w:r>
        <w:rPr>
          <w:rFonts w:ascii="Times New Roman" w:hAnsi="Times New Roman"/>
          <w:sz w:val="24"/>
          <w:szCs w:val="24"/>
          <w:lang w:val="ru-RU"/>
        </w:rPr>
        <w:t xml:space="preserve"> раздела 1 «Общие положения»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«Требований к безопасной эксплуатации и техническому обслуживанию внутридомового и (или) внутриквартирного газового оборудования, </w:t>
      </w:r>
      <w:r>
        <w:rPr>
          <w:rFonts w:ascii="Times New Roman" w:hAnsi="Times New Roman"/>
          <w:sz w:val="24"/>
          <w:szCs w:val="24"/>
        </w:rPr>
        <w:t>а также требований к содержанию относящихся к общему имуществу в многоквартирном доме вентиляционных и дымовых каналов».</w:t>
      </w:r>
    </w:p>
    <w:p w14:paraId="60D668BC" w14:textId="77777777" w:rsidR="00211396" w:rsidRDefault="00394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 1.2 </w:t>
      </w:r>
      <w:r>
        <w:rPr>
          <w:rFonts w:ascii="Times New Roman" w:hAnsi="Times New Roman"/>
          <w:sz w:val="24"/>
          <w:szCs w:val="24"/>
        </w:rPr>
        <w:t xml:space="preserve">раздела 1 «Общие </w:t>
      </w:r>
      <w:proofErr w:type="gramStart"/>
      <w:r>
        <w:rPr>
          <w:rFonts w:ascii="Times New Roman" w:hAnsi="Times New Roman"/>
          <w:sz w:val="24"/>
          <w:szCs w:val="24"/>
        </w:rPr>
        <w:t>положения»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сполнение решений,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принимаемых по резуль</w:t>
      </w:r>
      <w:r>
        <w:rPr>
          <w:rFonts w:ascii="Times New Roman" w:hAnsi="Times New Roman"/>
          <w:sz w:val="24"/>
          <w:szCs w:val="24"/>
        </w:rPr>
        <w:t xml:space="preserve">татам контрольных мероприятий» . </w:t>
      </w:r>
    </w:p>
    <w:p w14:paraId="1C7CE045" w14:textId="77777777" w:rsidR="00211396" w:rsidRDefault="00394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астоящее решение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публиковать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СМИ и р</w:t>
      </w:r>
      <w:r>
        <w:rPr>
          <w:rFonts w:ascii="Times New Roman" w:hAnsi="Times New Roman"/>
          <w:sz w:val="24"/>
          <w:szCs w:val="24"/>
        </w:rPr>
        <w:t>азместить</w:t>
      </w:r>
      <w:r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в сети Интернет.</w:t>
      </w:r>
    </w:p>
    <w:p w14:paraId="7DB48716" w14:textId="77777777" w:rsidR="00211396" w:rsidRDefault="003942DB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Решение вступает в силу с момента опубликования. </w:t>
      </w:r>
    </w:p>
    <w:p w14:paraId="11AF56E6" w14:textId="77777777" w:rsidR="00211396" w:rsidRDefault="003942DB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решения оставляю за собой.</w:t>
      </w:r>
    </w:p>
    <w:p w14:paraId="0EA56B6E" w14:textId="77777777" w:rsidR="00211396" w:rsidRDefault="0021139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B172570" w14:textId="77777777" w:rsidR="00211396" w:rsidRDefault="0021139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0428A8" w14:textId="77777777" w:rsidR="00211396" w:rsidRDefault="0021139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988F52" w14:textId="77777777" w:rsidR="00211396" w:rsidRDefault="003942DB">
      <w:pPr>
        <w:pStyle w:val="af9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>А. Н. Ефремов</w:t>
      </w:r>
    </w:p>
    <w:p w14:paraId="5BBF11E8" w14:textId="77777777" w:rsidR="00211396" w:rsidRDefault="00211396">
      <w:pPr>
        <w:jc w:val="both"/>
        <w:rPr>
          <w:rFonts w:ascii="Times New Roman" w:hAnsi="Times New Roman"/>
          <w:sz w:val="24"/>
          <w:szCs w:val="24"/>
        </w:rPr>
      </w:pPr>
    </w:p>
    <w:p w14:paraId="4C1ED84F" w14:textId="77777777" w:rsidR="00211396" w:rsidRDefault="00211396">
      <w:pPr>
        <w:jc w:val="both"/>
        <w:rPr>
          <w:rFonts w:ascii="Times New Roman" w:hAnsi="Times New Roman"/>
          <w:sz w:val="24"/>
          <w:szCs w:val="24"/>
        </w:rPr>
      </w:pPr>
    </w:p>
    <w:p w14:paraId="565D1F2C" w14:textId="77777777" w:rsidR="00211396" w:rsidRDefault="00211396">
      <w:pPr>
        <w:jc w:val="both"/>
        <w:rPr>
          <w:rFonts w:ascii="Times New Roman" w:hAnsi="Times New Roman"/>
          <w:sz w:val="24"/>
          <w:szCs w:val="24"/>
        </w:rPr>
      </w:pPr>
    </w:p>
    <w:p w14:paraId="4D81B7F8" w14:textId="77777777" w:rsidR="00211396" w:rsidRDefault="00211396">
      <w:pPr>
        <w:jc w:val="both"/>
        <w:rPr>
          <w:rFonts w:ascii="Times New Roman" w:hAnsi="Times New Roman"/>
        </w:rPr>
      </w:pPr>
    </w:p>
    <w:p w14:paraId="047B8EE5" w14:textId="77777777" w:rsidR="00211396" w:rsidRDefault="00211396">
      <w:pPr>
        <w:jc w:val="both"/>
        <w:rPr>
          <w:rFonts w:ascii="Times New Roman" w:hAnsi="Times New Roman"/>
        </w:rPr>
      </w:pPr>
    </w:p>
    <w:p w14:paraId="1325ACF4" w14:textId="77777777" w:rsidR="00211396" w:rsidRDefault="003942D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Исполн</w:t>
      </w:r>
      <w:proofErr w:type="spellEnd"/>
      <w:r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Титкова</w:t>
      </w:r>
      <w:r>
        <w:rPr>
          <w:rFonts w:ascii="Times New Roman" w:hAnsi="Times New Roman"/>
        </w:rPr>
        <w:t xml:space="preserve"> Т.Ю</w:t>
      </w: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8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(813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96-</w:t>
      </w:r>
      <w:r>
        <w:rPr>
          <w:rFonts w:ascii="Times New Roman" w:hAnsi="Times New Roman"/>
        </w:rPr>
        <w:t>142</w:t>
      </w:r>
    </w:p>
    <w:p w14:paraId="2768C43D" w14:textId="77777777" w:rsidR="00211396" w:rsidRDefault="003942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 – 2</w:t>
      </w:r>
    </w:p>
    <w:p w14:paraId="793D2974" w14:textId="77777777" w:rsidR="00211396" w:rsidRDefault="00211396">
      <w:pPr>
        <w:rPr>
          <w:rFonts w:ascii="Times New Roman" w:hAnsi="Times New Roman"/>
          <w:sz w:val="2"/>
          <w:szCs w:val="2"/>
        </w:rPr>
      </w:pPr>
      <w:bookmarkStart w:id="1" w:name="Par35"/>
      <w:bookmarkEnd w:id="1"/>
    </w:p>
    <w:sectPr w:rsidR="00211396">
      <w:headerReference w:type="default" r:id="rId9"/>
      <w:pgSz w:w="11906" w:h="16838"/>
      <w:pgMar w:top="1134" w:right="1134" w:bottom="1134" w:left="1701" w:header="709" w:footer="709" w:gutter="0"/>
      <w:pgNumType w:start="1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A005" w14:textId="77777777" w:rsidR="003942DB" w:rsidRDefault="003942DB">
      <w:r>
        <w:separator/>
      </w:r>
    </w:p>
  </w:endnote>
  <w:endnote w:type="continuationSeparator" w:id="0">
    <w:p w14:paraId="70BB1289" w14:textId="77777777" w:rsidR="003942DB" w:rsidRDefault="0039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C476" w14:textId="77777777" w:rsidR="003942DB" w:rsidRDefault="003942DB">
      <w:r>
        <w:separator/>
      </w:r>
    </w:p>
  </w:footnote>
  <w:footnote w:type="continuationSeparator" w:id="0">
    <w:p w14:paraId="1C8AC83C" w14:textId="77777777" w:rsidR="003942DB" w:rsidRDefault="0039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526"/>
    </w:sdtPr>
    <w:sdtEndPr/>
    <w:sdtContent>
      <w:p w14:paraId="263E572F" w14:textId="77777777" w:rsidR="00211396" w:rsidRDefault="003942D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37114" w14:textId="77777777" w:rsidR="00211396" w:rsidRDefault="0021139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1F0052"/>
    <w:multiLevelType w:val="singleLevel"/>
    <w:tmpl w:val="B81F0052"/>
    <w:lvl w:ilvl="0">
      <w:start w:val="1"/>
      <w:numFmt w:val="decimal"/>
      <w:suff w:val="space"/>
      <w:lvlText w:val="%1."/>
      <w:lvlJc w:val="left"/>
      <w:pPr>
        <w:ind w:left="-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0EAA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9549D"/>
    <w:rsid w:val="001A7FAE"/>
    <w:rsid w:val="001B18A3"/>
    <w:rsid w:val="001B47B6"/>
    <w:rsid w:val="001C71EC"/>
    <w:rsid w:val="001D575E"/>
    <w:rsid w:val="001F4BF4"/>
    <w:rsid w:val="00211396"/>
    <w:rsid w:val="00226C70"/>
    <w:rsid w:val="00241D52"/>
    <w:rsid w:val="00242BBB"/>
    <w:rsid w:val="00251281"/>
    <w:rsid w:val="002731DC"/>
    <w:rsid w:val="00284EC2"/>
    <w:rsid w:val="002945EE"/>
    <w:rsid w:val="002A3B33"/>
    <w:rsid w:val="002C4CF1"/>
    <w:rsid w:val="002D2FB2"/>
    <w:rsid w:val="002F61B9"/>
    <w:rsid w:val="00324F99"/>
    <w:rsid w:val="00325596"/>
    <w:rsid w:val="0033450F"/>
    <w:rsid w:val="00335A2A"/>
    <w:rsid w:val="003477D0"/>
    <w:rsid w:val="003509A4"/>
    <w:rsid w:val="00381F21"/>
    <w:rsid w:val="0039201A"/>
    <w:rsid w:val="003942DB"/>
    <w:rsid w:val="003A627A"/>
    <w:rsid w:val="003D4147"/>
    <w:rsid w:val="003E666D"/>
    <w:rsid w:val="003F011E"/>
    <w:rsid w:val="00406EAE"/>
    <w:rsid w:val="00411A4A"/>
    <w:rsid w:val="004166A8"/>
    <w:rsid w:val="0042743E"/>
    <w:rsid w:val="004320CB"/>
    <w:rsid w:val="00447252"/>
    <w:rsid w:val="00460538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133E3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4D77"/>
    <w:rsid w:val="007159F8"/>
    <w:rsid w:val="00733FF8"/>
    <w:rsid w:val="00740A3D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D5F07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481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77C04"/>
    <w:rsid w:val="00BA3A5E"/>
    <w:rsid w:val="00BD1ADA"/>
    <w:rsid w:val="00C06AC1"/>
    <w:rsid w:val="00C70753"/>
    <w:rsid w:val="00C90081"/>
    <w:rsid w:val="00C92C51"/>
    <w:rsid w:val="00CD2977"/>
    <w:rsid w:val="00CD3E8B"/>
    <w:rsid w:val="00CE7007"/>
    <w:rsid w:val="00D03202"/>
    <w:rsid w:val="00D07ED0"/>
    <w:rsid w:val="00D124F0"/>
    <w:rsid w:val="00D255CD"/>
    <w:rsid w:val="00D34222"/>
    <w:rsid w:val="00D453D4"/>
    <w:rsid w:val="00D464B9"/>
    <w:rsid w:val="00D51060"/>
    <w:rsid w:val="00D51165"/>
    <w:rsid w:val="00D56106"/>
    <w:rsid w:val="00D64DF7"/>
    <w:rsid w:val="00DC14CC"/>
    <w:rsid w:val="00DC3C44"/>
    <w:rsid w:val="00DD2152"/>
    <w:rsid w:val="00DE357E"/>
    <w:rsid w:val="00DE67CE"/>
    <w:rsid w:val="00DE739C"/>
    <w:rsid w:val="00E12C84"/>
    <w:rsid w:val="00E15E9A"/>
    <w:rsid w:val="00E414E4"/>
    <w:rsid w:val="00E41B2C"/>
    <w:rsid w:val="00E47230"/>
    <w:rsid w:val="00E91CD7"/>
    <w:rsid w:val="00EA66DF"/>
    <w:rsid w:val="00EB3507"/>
    <w:rsid w:val="00EB7F3D"/>
    <w:rsid w:val="00EF79A7"/>
    <w:rsid w:val="00F0326D"/>
    <w:rsid w:val="00F10AB2"/>
    <w:rsid w:val="00F1788F"/>
    <w:rsid w:val="00F2630D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  <w:rsid w:val="13EB55D4"/>
    <w:rsid w:val="32D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204FAD"/>
  <w15:docId w15:val="{BD57ADDC-7366-47D3-A009-139BB88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 w:qFormat="1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zh-CN" w:eastAsia="zh-CN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1"/>
    <w:uiPriority w:val="99"/>
    <w:rPr>
      <w:rFonts w:ascii="Calibri" w:eastAsia="Times New Roman" w:hAnsi="Calibri" w:cs="Times New Roman"/>
      <w:sz w:val="20"/>
      <w:szCs w:val="20"/>
      <w:vertAlign w:val="superscript"/>
      <w:lang w:val="zh-CN" w:eastAsia="zh-CN"/>
    </w:rPr>
  </w:style>
  <w:style w:type="paragraph" w:customStyle="1" w:styleId="11">
    <w:name w:val="Знак сноски1"/>
    <w:basedOn w:val="12"/>
    <w:link w:val="a3"/>
    <w:uiPriority w:val="99"/>
    <w:rPr>
      <w:color w:val="auto"/>
      <w:sz w:val="20"/>
      <w:vertAlign w:val="superscript"/>
      <w:lang w:val="zh-CN" w:eastAsia="zh-CN"/>
    </w:rPr>
  </w:style>
  <w:style w:type="paragraph" w:customStyle="1" w:styleId="12">
    <w:name w:val="Основной шрифт абзаца1"/>
    <w:pPr>
      <w:spacing w:after="200" w:line="276" w:lineRule="auto"/>
    </w:pPr>
    <w:rPr>
      <w:rFonts w:ascii="Calibri" w:eastAsia="Times New Roman" w:hAnsi="Calibri" w:cs="Times New Roman"/>
      <w:color w:val="000000"/>
      <w:sz w:val="22"/>
    </w:rPr>
  </w:style>
  <w:style w:type="character" w:styleId="a4">
    <w:name w:val="annotation reference"/>
    <w:uiPriority w:val="99"/>
    <w:semiHidden/>
    <w:unhideWhenUsed/>
    <w:rPr>
      <w:rFonts w:cs="Times New Roman"/>
      <w:sz w:val="16"/>
      <w:szCs w:val="16"/>
    </w:rPr>
  </w:style>
  <w:style w:type="character" w:styleId="a5">
    <w:name w:val="Hyperlink"/>
    <w:link w:val="13"/>
    <w:uiPriority w:val="99"/>
    <w:rPr>
      <w:rFonts w:ascii="Calibri" w:eastAsia="Times New Roman" w:hAnsi="Calibri" w:cs="Times New Roman"/>
      <w:color w:val="0000FF"/>
      <w:sz w:val="20"/>
      <w:szCs w:val="20"/>
      <w:u w:val="single"/>
      <w:lang w:val="zh-CN" w:eastAsia="zh-CN"/>
    </w:rPr>
  </w:style>
  <w:style w:type="paragraph" w:customStyle="1" w:styleId="13">
    <w:name w:val="Гиперссылка1"/>
    <w:basedOn w:val="12"/>
    <w:link w:val="a5"/>
    <w:uiPriority w:val="99"/>
    <w:rPr>
      <w:color w:val="0000FF"/>
      <w:sz w:val="20"/>
      <w:u w:val="single"/>
      <w:lang w:val="zh-CN" w:eastAsia="zh-CN"/>
    </w:rPr>
  </w:style>
  <w:style w:type="paragraph" w:styleId="a6">
    <w:name w:val="Balloon Text"/>
    <w:basedOn w:val="a"/>
    <w:link w:val="a7"/>
    <w:uiPriority w:val="99"/>
    <w:rPr>
      <w:rFonts w:ascii="Tahoma" w:hAnsi="Tahoma"/>
      <w:color w:val="auto"/>
      <w:sz w:val="16"/>
      <w:lang w:val="zh-CN" w:eastAsia="zh-CN"/>
    </w:rPr>
  </w:style>
  <w:style w:type="paragraph" w:styleId="31">
    <w:name w:val="Body Text Indent 3"/>
    <w:basedOn w:val="a"/>
    <w:link w:val="32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zh-CN" w:eastAsia="zh-CN"/>
    </w:rPr>
  </w:style>
  <w:style w:type="paragraph" w:styleId="a8">
    <w:name w:val="endnote text"/>
    <w:basedOn w:val="a"/>
    <w:link w:val="a9"/>
    <w:semiHidden/>
    <w:pPr>
      <w:widowControl/>
    </w:pPr>
    <w:rPr>
      <w:rFonts w:ascii="Times New Roman" w:hAnsi="Times New Roman"/>
      <w:color w:val="auto"/>
    </w:rPr>
  </w:style>
  <w:style w:type="paragraph" w:styleId="aa">
    <w:name w:val="annotation text"/>
    <w:basedOn w:val="a"/>
    <w:link w:val="ab"/>
    <w:uiPriority w:val="99"/>
    <w:semiHidden/>
    <w:unhideWhenUsed/>
    <w:rPr>
      <w:color w:val="auto"/>
      <w:lang w:val="zh-CN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pPr>
      <w:widowControl/>
      <w:suppressAutoHyphens/>
    </w:pPr>
    <w:rPr>
      <w:rFonts w:ascii="Times New Roman" w:hAnsi="Times New Roman"/>
      <w:color w:val="auto"/>
      <w:lang w:val="zh-CN" w:eastAsia="ar-SA"/>
    </w:rPr>
  </w:style>
  <w:style w:type="paragraph" w:styleId="8">
    <w:name w:val="toc 8"/>
    <w:basedOn w:val="a"/>
    <w:next w:val="a"/>
    <w:link w:val="8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  <w:rPr>
      <w:color w:val="auto"/>
      <w:lang w:val="zh-CN" w:eastAsia="zh-CN"/>
    </w:rPr>
  </w:style>
  <w:style w:type="paragraph" w:styleId="9">
    <w:name w:val="toc 9"/>
    <w:basedOn w:val="a"/>
    <w:next w:val="a"/>
    <w:link w:val="9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7">
    <w:name w:val="toc 7"/>
    <w:basedOn w:val="a"/>
    <w:next w:val="a"/>
    <w:link w:val="7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styleId="14">
    <w:name w:val="toc 1"/>
    <w:basedOn w:val="a"/>
    <w:next w:val="a"/>
    <w:link w:val="15"/>
    <w:pPr>
      <w:widowControl/>
      <w:spacing w:after="200" w:line="276" w:lineRule="auto"/>
    </w:pPr>
    <w:rPr>
      <w:rFonts w:ascii="XO Thames" w:hAnsi="XO Thames"/>
      <w:b/>
      <w:color w:val="auto"/>
      <w:lang w:val="zh-CN" w:eastAsia="zh-CN"/>
    </w:rPr>
  </w:style>
  <w:style w:type="paragraph" w:styleId="6">
    <w:name w:val="toc 6"/>
    <w:basedOn w:val="a"/>
    <w:next w:val="a"/>
    <w:link w:val="60"/>
    <w:qFormat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33">
    <w:name w:val="toc 3"/>
    <w:basedOn w:val="a"/>
    <w:next w:val="a"/>
    <w:link w:val="34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styleId="21">
    <w:name w:val="toc 2"/>
    <w:basedOn w:val="a"/>
    <w:next w:val="a"/>
    <w:link w:val="22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styleId="af2">
    <w:name w:val="Title"/>
    <w:basedOn w:val="a"/>
    <w:next w:val="a"/>
    <w:link w:val="af3"/>
    <w:qFormat/>
    <w:pPr>
      <w:widowControl/>
      <w:spacing w:after="200" w:line="276" w:lineRule="auto"/>
    </w:pPr>
    <w:rPr>
      <w:rFonts w:ascii="XO Thames" w:hAnsi="XO Thames"/>
      <w:b/>
      <w:color w:val="auto"/>
      <w:sz w:val="52"/>
      <w:lang w:val="zh-CN" w:eastAsia="zh-CN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  <w:rPr>
      <w:color w:val="auto"/>
      <w:lang w:val="zh-CN" w:eastAsia="zh-CN"/>
    </w:rPr>
  </w:style>
  <w:style w:type="paragraph" w:styleId="af6">
    <w:name w:val="Subtitle"/>
    <w:basedOn w:val="a"/>
    <w:next w:val="a"/>
    <w:link w:val="af7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  <w:lang w:val="zh-CN" w:eastAsia="zh-CN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table" w:styleId="af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XO Thames" w:eastAsia="Times New Roman" w:hAnsi="XO Thames" w:cs="Times New Roman"/>
      <w:b/>
      <w:sz w:val="32"/>
      <w:szCs w:val="20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  <w:lang w:val="zh-CN" w:eastAsia="zh-CN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XO Thames" w:eastAsia="Times New Roman" w:hAnsi="XO Thames" w:cs="Times New Roman"/>
      <w:b/>
      <w:color w:val="000000"/>
      <w:szCs w:val="20"/>
      <w:lang w:val="zh-CN" w:eastAsia="zh-CN"/>
    </w:rPr>
  </w:style>
  <w:style w:type="character" w:customStyle="1" w:styleId="16">
    <w:name w:val="Обычный1"/>
    <w:rPr>
      <w:rFonts w:ascii="Arial" w:hAnsi="Arial"/>
      <w:sz w:val="20"/>
    </w:rPr>
  </w:style>
  <w:style w:type="character" w:customStyle="1" w:styleId="22">
    <w:name w:val="Оглавление 2 Знак"/>
    <w:link w:val="21"/>
    <w:locked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60">
    <w:name w:val="Оглавление 6 Знак"/>
    <w:link w:val="6"/>
    <w:locked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qFormat/>
    <w:locked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4">
    <w:name w:val="Оглавление 3 Знак"/>
    <w:link w:val="33"/>
    <w:locked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Times New Roman" w:hAnsi="Tahoma" w:cs="Times New Roman"/>
      <w:sz w:val="16"/>
      <w:szCs w:val="20"/>
      <w:lang w:val="zh-CN" w:eastAsia="zh-CN"/>
    </w:rPr>
  </w:style>
  <w:style w:type="paragraph" w:styleId="af9">
    <w:name w:val="List Paragraph"/>
    <w:basedOn w:val="a"/>
    <w:link w:val="afa"/>
    <w:uiPriority w:val="99"/>
    <w:qFormat/>
    <w:pPr>
      <w:ind w:left="720"/>
      <w:contextualSpacing/>
    </w:pPr>
    <w:rPr>
      <w:color w:val="auto"/>
      <w:lang w:val="zh-CN" w:eastAsia="zh-CN"/>
    </w:rPr>
  </w:style>
  <w:style w:type="character" w:customStyle="1" w:styleId="afa">
    <w:name w:val="Абзац списка Знак"/>
    <w:link w:val="af9"/>
    <w:locked/>
    <w:rPr>
      <w:rFonts w:ascii="Arial" w:eastAsia="Times New Roman" w:hAnsi="Arial" w:cs="Times New Roman"/>
      <w:sz w:val="20"/>
      <w:szCs w:val="20"/>
      <w:lang w:val="zh-CN" w:eastAsia="zh-CN"/>
    </w:rPr>
  </w:style>
  <w:style w:type="paragraph" w:customStyle="1" w:styleId="Footnote">
    <w:name w:val="Footnote"/>
    <w:basedOn w:val="a"/>
    <w:link w:val="Footnote1"/>
    <w:rPr>
      <w:color w:val="auto"/>
      <w:lang w:val="zh-CN" w:eastAsia="zh-CN"/>
    </w:rPr>
  </w:style>
  <w:style w:type="character" w:customStyle="1" w:styleId="Footnote1">
    <w:name w:val="Footnote1"/>
    <w:link w:val="Footnote"/>
    <w:locked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15">
    <w:name w:val="Оглавление 1 Знак"/>
    <w:link w:val="14"/>
    <w:locked/>
    <w:rPr>
      <w:rFonts w:ascii="XO Thames" w:eastAsia="Times New Roman" w:hAnsi="XO Thames" w:cs="Times New Roman"/>
      <w:b/>
      <w:sz w:val="20"/>
      <w:szCs w:val="20"/>
      <w:lang w:val="zh-CN" w:eastAsia="zh-CN"/>
    </w:rPr>
  </w:style>
  <w:style w:type="paragraph" w:customStyle="1" w:styleId="HeaderandFooter">
    <w:name w:val="Header and Footer"/>
    <w:link w:val="HeaderandFooter1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Pr>
      <w:rFonts w:ascii="XO Thames" w:eastAsia="Times New Roman" w:hAnsi="XO Thames" w:cs="Calibri"/>
      <w:color w:val="000000"/>
      <w:lang w:eastAsia="ru-RU"/>
    </w:rPr>
  </w:style>
  <w:style w:type="character" w:customStyle="1" w:styleId="90">
    <w:name w:val="Оглавление 9 Знак"/>
    <w:link w:val="9"/>
    <w:locked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locked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52">
    <w:name w:val="Оглавление 5 Знак"/>
    <w:link w:val="51"/>
    <w:locked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Pr>
      <w:rFonts w:ascii="Courier New" w:eastAsia="Times New Roman" w:hAnsi="Courier New" w:cs="Calibri"/>
      <w:color w:val="00000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af7">
    <w:name w:val="Подзаголовок Знак"/>
    <w:basedOn w:val="a0"/>
    <w:link w:val="af6"/>
    <w:uiPriority w:val="11"/>
    <w:rPr>
      <w:rFonts w:ascii="XO Thames" w:eastAsia="Times New Roman" w:hAnsi="XO Thames" w:cs="Times New Roman"/>
      <w:i/>
      <w:color w:val="616161"/>
      <w:sz w:val="24"/>
      <w:szCs w:val="20"/>
      <w:lang w:val="zh-CN" w:eastAsia="zh-CN"/>
    </w:rPr>
  </w:style>
  <w:style w:type="paragraph" w:customStyle="1" w:styleId="toc10">
    <w:name w:val="toc 10"/>
    <w:next w:val="a"/>
    <w:link w:val="toc101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 w:val="22"/>
    </w:rPr>
  </w:style>
  <w:style w:type="character" w:customStyle="1" w:styleId="toc101">
    <w:name w:val="toc 101"/>
    <w:link w:val="toc10"/>
    <w:locked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3">
    <w:name w:val="Заголовок Знак"/>
    <w:basedOn w:val="a0"/>
    <w:link w:val="af2"/>
    <w:rPr>
      <w:rFonts w:ascii="XO Thames" w:eastAsia="Times New Roman" w:hAnsi="XO Thames" w:cs="Times New Roman"/>
      <w:b/>
      <w:sz w:val="52"/>
      <w:szCs w:val="20"/>
      <w:lang w:val="zh-CN" w:eastAsia="zh-CN"/>
    </w:rPr>
  </w:style>
  <w:style w:type="paragraph" w:customStyle="1" w:styleId="ConsPlusTitle">
    <w:name w:val="ConsPlusTitle"/>
    <w:link w:val="ConsPlusTitle1"/>
    <w:pPr>
      <w:widowControl w:val="0"/>
    </w:pPr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">
    <w:name w:val="Текст сноски Знак"/>
    <w:basedOn w:val="a0"/>
    <w:link w:val="ae"/>
    <w:rPr>
      <w:rFonts w:ascii="Times New Roman" w:eastAsia="Times New Roman" w:hAnsi="Times New Roman" w:cs="Times New Roman"/>
      <w:sz w:val="20"/>
      <w:szCs w:val="20"/>
      <w:lang w:val="zh-CN" w:eastAsia="ar-SA"/>
    </w:rPr>
  </w:style>
  <w:style w:type="character" w:customStyle="1" w:styleId="17">
    <w:name w:val="Неразрешенное упоминание1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Arial" w:eastAsia="Times New Roman" w:hAnsi="Arial" w:cs="Times New Roman"/>
      <w:b/>
      <w:bCs/>
      <w:sz w:val="20"/>
      <w:szCs w:val="20"/>
      <w:lang w:val="zh-CN" w:eastAsia="zh-CN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26">
    <w:name w:val="s26"/>
    <w:basedOn w:val="a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</w:style>
  <w:style w:type="paragraph" w:customStyle="1" w:styleId="Textbody">
    <w:name w:val="Text body"/>
    <w:basedOn w:val="a"/>
    <w:uiPriority w:val="99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9A8A-882A-45D3-87A0-1E1F3CE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2023-06-21T14:10:00Z</cp:lastPrinted>
  <dcterms:created xsi:type="dcterms:W3CDTF">2023-08-31T16:05:00Z</dcterms:created>
  <dcterms:modified xsi:type="dcterms:W3CDTF">2023-08-31T16:05:00Z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BAAC329C3B9D4944A08544D43A1F00C6</vt:lpwstr>
  </property>
</Properties>
</file>