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81" w:rsidRDefault="006E2B81" w:rsidP="006E2B81">
      <w:pPr>
        <w:pStyle w:val="12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СОВЕТ ДЕПУТАТОВ</w:t>
      </w:r>
    </w:p>
    <w:p w:rsidR="006E2B81" w:rsidRDefault="006E2B81" w:rsidP="006E2B81">
      <w:pPr>
        <w:pStyle w:val="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6E2B81" w:rsidRDefault="006E2B81" w:rsidP="006E2B81">
      <w:pPr>
        <w:pStyle w:val="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ПЛОДОВСКОЕ СЕЛЬСКОЕ ПОСЕЛЕНИЕ</w:t>
      </w:r>
    </w:p>
    <w:p w:rsidR="006E2B81" w:rsidRDefault="006E2B81" w:rsidP="006E2B81">
      <w:pPr>
        <w:pStyle w:val="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Приозерский муниципальный район</w:t>
      </w:r>
    </w:p>
    <w:p w:rsidR="006E2B81" w:rsidRDefault="006E2B81" w:rsidP="006E2B81">
      <w:pPr>
        <w:jc w:val="center"/>
      </w:pPr>
      <w:r>
        <w:t>Ленинградской области</w:t>
      </w:r>
    </w:p>
    <w:p w:rsidR="006E2B81" w:rsidRDefault="006E2B81" w:rsidP="006E2B81">
      <w:pPr>
        <w:jc w:val="center"/>
        <w:rPr>
          <w:b/>
        </w:rPr>
      </w:pPr>
    </w:p>
    <w:p w:rsidR="006E2B81" w:rsidRDefault="006E2B81" w:rsidP="006E2B81">
      <w:pPr>
        <w:jc w:val="center"/>
      </w:pPr>
      <w:proofErr w:type="gramStart"/>
      <w:r>
        <w:t>Р</w:t>
      </w:r>
      <w:proofErr w:type="gramEnd"/>
      <w:r>
        <w:t xml:space="preserve"> Е Ш Е Н И Е     </w:t>
      </w:r>
    </w:p>
    <w:p w:rsidR="006E2B81" w:rsidRDefault="006E2B81" w:rsidP="006E2B81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B81" w:rsidRDefault="006E2B81" w:rsidP="006E2B81">
      <w:pPr>
        <w:pStyle w:val="HTML"/>
        <w:ind w:right="34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 марта 2022 года                                  № 138</w:t>
      </w:r>
    </w:p>
    <w:p w:rsidR="006E2B81" w:rsidRDefault="006E2B81" w:rsidP="006E2B81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09"/>
      </w:tblGrid>
      <w:tr w:rsidR="006E2B81" w:rsidTr="006E2B81">
        <w:trPr>
          <w:trHeight w:val="1668"/>
        </w:trPr>
        <w:tc>
          <w:tcPr>
            <w:tcW w:w="5209" w:type="dxa"/>
          </w:tcPr>
          <w:p w:rsidR="006E2B81" w:rsidRDefault="006E2B81">
            <w:pPr>
              <w:adjustRightInd w:val="0"/>
              <w:jc w:val="both"/>
            </w:pPr>
            <w:proofErr w:type="gramStart"/>
            <w:r>
              <w:t>О внесении изменений в Положение о комиссии по соблюдению требований к служебному поведению</w:t>
            </w:r>
            <w:proofErr w:type="gramEnd"/>
            <w:r>
              <w:t xml:space="preserve"> и урегулированию конфликта интересов лиц, замещающих муниципальные должности  в муниципальном образовании Плодовское сельское поселение, утвержденное решением Совета депутатов муниципального образования Плодовское сельское поселение от 18.03.2019г. № 204</w:t>
            </w:r>
          </w:p>
          <w:p w:rsidR="006E2B81" w:rsidRDefault="006E2B8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6E2B81" w:rsidRDefault="006E2B81" w:rsidP="006E2B81">
      <w:pPr>
        <w:shd w:val="clear" w:color="auto" w:fill="FFFFFF"/>
        <w:ind w:firstLine="709"/>
        <w:jc w:val="both"/>
      </w:pPr>
      <w:proofErr w:type="gramStart"/>
      <w:r>
        <w:rPr>
          <w:color w:val="000000"/>
        </w:rPr>
        <w:t xml:space="preserve">В целях приведения муниципальных правовых актов в соответствие с действующим законодательством, рассмотрев  представление Приозерской городской прокуратуры Ленинградской области от 07.02.2022г., </w:t>
      </w:r>
      <w:r>
        <w:t>в соответствии с Федеральными законами № 131-ФЗ от 06.10.2003г. «Об общих принципах организации местного самоуправления в Российской Федерации»,  от 25.12.2008г. № 273-ФЗ «О противодействии коррупции», Уставом муниципального образования Плодовское сельское поселение, Совет депутатов муниципального образования Плодовское сельское поселение РЕШИЛ:</w:t>
      </w:r>
      <w:proofErr w:type="gramEnd"/>
    </w:p>
    <w:p w:rsidR="006E2B81" w:rsidRDefault="006E2B81" w:rsidP="006E2B81">
      <w:pPr>
        <w:shd w:val="clear" w:color="auto" w:fill="FFFFFF"/>
        <w:jc w:val="both"/>
        <w:rPr>
          <w:color w:val="333333"/>
        </w:rPr>
      </w:pPr>
    </w:p>
    <w:p w:rsidR="006E2B81" w:rsidRDefault="006E2B81" w:rsidP="006E2B81">
      <w:pPr>
        <w:numPr>
          <w:ilvl w:val="0"/>
          <w:numId w:val="15"/>
        </w:numPr>
        <w:shd w:val="clear" w:color="auto" w:fill="FFFFFF"/>
        <w:tabs>
          <w:tab w:val="left" w:pos="1134"/>
          <w:tab w:val="left" w:pos="1560"/>
        </w:tabs>
        <w:autoSpaceDN w:val="0"/>
        <w:adjustRightInd w:val="0"/>
        <w:ind w:left="0" w:firstLine="709"/>
        <w:jc w:val="both"/>
      </w:pPr>
      <w:r>
        <w:rPr>
          <w:color w:val="000000"/>
        </w:rPr>
        <w:t xml:space="preserve">Внести в </w:t>
      </w:r>
      <w:r>
        <w:t>Положение о комиссии по соблюдению требований к служебному поведению и урегулированию конфликта интересов лиц, замещающих муниципальные должности  в муниципальном образовании Плодовское сельское поселение, утвержденное решением Совета депутатов муниципального образования Плодовское сельское поселение от 18.03.2019г. № 204</w:t>
      </w:r>
      <w:r>
        <w:rPr>
          <w:color w:val="000000"/>
        </w:rPr>
        <w:t xml:space="preserve"> (далее – Положение), следующие изменения:</w:t>
      </w:r>
    </w:p>
    <w:p w:rsidR="006E2B81" w:rsidRDefault="006E2B81" w:rsidP="006E2B81">
      <w:pPr>
        <w:numPr>
          <w:ilvl w:val="1"/>
          <w:numId w:val="15"/>
        </w:numPr>
        <w:tabs>
          <w:tab w:val="left" w:pos="1134"/>
        </w:tabs>
        <w:autoSpaceDE w:val="0"/>
        <w:autoSpaceDN w:val="0"/>
        <w:jc w:val="both"/>
      </w:pPr>
      <w:r>
        <w:t xml:space="preserve">     дополнить Положение подпунктом 1.1. следующего содержания:</w:t>
      </w:r>
    </w:p>
    <w:p w:rsidR="006E2B81" w:rsidRDefault="006E2B81" w:rsidP="006E2B81">
      <w:pPr>
        <w:ind w:firstLine="709"/>
        <w:jc w:val="both"/>
      </w:pPr>
      <w:r>
        <w:t xml:space="preserve">- «1.1. </w:t>
      </w:r>
      <w:proofErr w:type="gramStart"/>
      <w:r>
        <w:t>Нормы настоящего Положения не распространяются на главу администрации муниципального образования  Плодовское  сельское  поселение, который в соответствии с Федеральным законом от 25.12.2008г. № 273-ФЗ «О противодействии коррупции», о возникшем конфликте интересов или о возможности его возникновения уведомляет главу муниципального  образования Плодовское сельское  поселение, в порядке определенном главой муниципального  образования Плодовское  сельское  поселение.</w:t>
      </w:r>
      <w:proofErr w:type="gramEnd"/>
    </w:p>
    <w:p w:rsidR="006E2B81" w:rsidRPr="006E2B81" w:rsidRDefault="006E2B81" w:rsidP="006E2B81">
      <w:pPr>
        <w:pStyle w:val="11"/>
        <w:numPr>
          <w:ilvl w:val="0"/>
          <w:numId w:val="15"/>
        </w:numPr>
        <w:tabs>
          <w:tab w:val="left" w:pos="0"/>
          <w:tab w:val="center" w:pos="1134"/>
          <w:tab w:val="left" w:pos="3828"/>
        </w:tabs>
        <w:autoSpaceDE/>
        <w:ind w:left="0" w:firstLine="709"/>
        <w:jc w:val="both"/>
      </w:pPr>
      <w:r>
        <w:t xml:space="preserve">Опубликовать настоящее решение в СМИ и на сайте муниципального образования </w:t>
      </w:r>
      <w:hyperlink r:id="rId9" w:history="1">
        <w:proofErr w:type="spellStart"/>
        <w:r w:rsidRPr="006E2B81">
          <w:rPr>
            <w:rStyle w:val="a9"/>
            <w:color w:val="auto"/>
            <w:u w:val="none"/>
          </w:rPr>
          <w:t>Плодовское</w:t>
        </w:r>
        <w:proofErr w:type="spellEnd"/>
      </w:hyperlink>
      <w:r w:rsidRPr="006E2B81">
        <w:rPr>
          <w:rStyle w:val="a9"/>
          <w:color w:val="auto"/>
          <w:u w:val="none"/>
        </w:rPr>
        <w:t xml:space="preserve"> сельское поселение</w:t>
      </w:r>
      <w:r w:rsidRPr="006E2B81">
        <w:t>.</w:t>
      </w:r>
    </w:p>
    <w:p w:rsidR="006E2B81" w:rsidRDefault="006E2B81" w:rsidP="006E2B81">
      <w:pPr>
        <w:numPr>
          <w:ilvl w:val="0"/>
          <w:numId w:val="15"/>
        </w:numPr>
        <w:shd w:val="clear" w:color="auto" w:fill="FFFFFF"/>
        <w:autoSpaceDN w:val="0"/>
        <w:jc w:val="both"/>
        <w:rPr>
          <w:color w:val="333333"/>
        </w:rPr>
      </w:pPr>
      <w:r>
        <w:rPr>
          <w:spacing w:val="-3"/>
        </w:rPr>
        <w:t>Настоящее решение вступает в силу с момента опубликования.</w:t>
      </w:r>
    </w:p>
    <w:p w:rsidR="006E2B81" w:rsidRDefault="006E2B81" w:rsidP="006E2B81">
      <w:pPr>
        <w:pStyle w:val="11"/>
        <w:numPr>
          <w:ilvl w:val="0"/>
          <w:numId w:val="15"/>
        </w:numPr>
        <w:tabs>
          <w:tab w:val="left" w:pos="0"/>
          <w:tab w:val="center" w:pos="1985"/>
          <w:tab w:val="left" w:pos="3828"/>
        </w:tabs>
        <w:autoSpaceDE/>
        <w:jc w:val="both"/>
        <w:rPr>
          <w:spacing w:val="-3"/>
        </w:rPr>
      </w:pPr>
      <w:proofErr w:type="gramStart"/>
      <w:r>
        <w:rPr>
          <w:spacing w:val="-3"/>
        </w:rPr>
        <w:t>Контроль за</w:t>
      </w:r>
      <w:proofErr w:type="gramEnd"/>
      <w:r>
        <w:rPr>
          <w:spacing w:val="-3"/>
        </w:rPr>
        <w:t xml:space="preserve"> исполнением настоящего решения оставляю за собой.</w:t>
      </w:r>
    </w:p>
    <w:p w:rsidR="006E2B81" w:rsidRDefault="006E2B81" w:rsidP="006E2B81">
      <w:pPr>
        <w:tabs>
          <w:tab w:val="left" w:pos="0"/>
        </w:tabs>
        <w:jc w:val="both"/>
      </w:pPr>
    </w:p>
    <w:p w:rsidR="006E2B81" w:rsidRDefault="006E2B81" w:rsidP="006E2B81">
      <w:pPr>
        <w:tabs>
          <w:tab w:val="left" w:pos="0"/>
        </w:tabs>
        <w:jc w:val="both"/>
      </w:pPr>
    </w:p>
    <w:p w:rsidR="006E2B81" w:rsidRDefault="006E2B81" w:rsidP="006E2B81">
      <w:pPr>
        <w:tabs>
          <w:tab w:val="left" w:pos="0"/>
        </w:tabs>
        <w:jc w:val="both"/>
      </w:pPr>
    </w:p>
    <w:p w:rsidR="006E2B81" w:rsidRDefault="006E2B81" w:rsidP="006E2B81">
      <w:pPr>
        <w:tabs>
          <w:tab w:val="left" w:pos="0"/>
        </w:tabs>
        <w:jc w:val="both"/>
      </w:pPr>
      <w:r>
        <w:t>Глава муниципального образования                                                                   А. Н. Ефремов</w:t>
      </w:r>
    </w:p>
    <w:p w:rsidR="00D611FC" w:rsidRDefault="00D611FC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45F89" w:rsidRDefault="00C45F89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611FC" w:rsidRPr="00C45F89" w:rsidRDefault="00D611FC" w:rsidP="00D611FC">
      <w:pPr>
        <w:pStyle w:val="af3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t> </w:t>
      </w:r>
    </w:p>
    <w:sectPr w:rsidR="00D611FC" w:rsidRPr="00C45F89" w:rsidSect="004B59D3">
      <w:footerReference w:type="default" r:id="rId10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5A9" w:rsidRDefault="00A345A9" w:rsidP="005D7AAC">
      <w:r>
        <w:separator/>
      </w:r>
    </w:p>
  </w:endnote>
  <w:endnote w:type="continuationSeparator" w:id="0">
    <w:p w:rsidR="00A345A9" w:rsidRDefault="00A345A9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C" w:rsidRDefault="00D611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5A9" w:rsidRDefault="00A345A9" w:rsidP="005D7AAC">
      <w:r>
        <w:separator/>
      </w:r>
    </w:p>
  </w:footnote>
  <w:footnote w:type="continuationSeparator" w:id="0">
    <w:p w:rsidR="00A345A9" w:rsidRDefault="00A345A9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6B25F95"/>
    <w:multiLevelType w:val="multilevel"/>
    <w:tmpl w:val="3A9CC72A"/>
    <w:lvl w:ilvl="0">
      <w:start w:val="1"/>
      <w:numFmt w:val="decimal"/>
      <w:lvlText w:val="%1."/>
      <w:lvlJc w:val="left"/>
      <w:pPr>
        <w:ind w:left="1099" w:hanging="39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color w:val="000000"/>
      </w:rPr>
    </w:lvl>
  </w:abstractNum>
  <w:abstractNum w:abstractNumId="8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72DFB"/>
    <w:rsid w:val="001C3FD3"/>
    <w:rsid w:val="001F0679"/>
    <w:rsid w:val="0024033C"/>
    <w:rsid w:val="00252B6F"/>
    <w:rsid w:val="00265B67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C3BC4"/>
    <w:rsid w:val="005D7AAC"/>
    <w:rsid w:val="005E2E2E"/>
    <w:rsid w:val="0061131A"/>
    <w:rsid w:val="00616F99"/>
    <w:rsid w:val="006800D8"/>
    <w:rsid w:val="006871ED"/>
    <w:rsid w:val="00693194"/>
    <w:rsid w:val="006A659A"/>
    <w:rsid w:val="006B2D2C"/>
    <w:rsid w:val="006B345C"/>
    <w:rsid w:val="006E066F"/>
    <w:rsid w:val="006E2B81"/>
    <w:rsid w:val="00751277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4320B"/>
    <w:rsid w:val="00976BC2"/>
    <w:rsid w:val="009D798D"/>
    <w:rsid w:val="009F24AB"/>
    <w:rsid w:val="00A05EFB"/>
    <w:rsid w:val="00A1048E"/>
    <w:rsid w:val="00A2304C"/>
    <w:rsid w:val="00A345A9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94D4B"/>
    <w:rsid w:val="00EC1623"/>
    <w:rsid w:val="00EC6F77"/>
    <w:rsid w:val="00F04AD6"/>
    <w:rsid w:val="00F1434E"/>
    <w:rsid w:val="00F24AFD"/>
    <w:rsid w:val="00F33616"/>
    <w:rsid w:val="00F40B1D"/>
    <w:rsid w:val="00FA5FF6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6E2B81"/>
    <w:pPr>
      <w:autoSpaceDE w:val="0"/>
      <w:autoSpaceDN w:val="0"/>
      <w:ind w:left="720"/>
      <w:contextualSpacing/>
    </w:pPr>
    <w:rPr>
      <w:rFonts w:eastAsia="Calibri"/>
    </w:rPr>
  </w:style>
  <w:style w:type="paragraph" w:customStyle="1" w:styleId="12">
    <w:name w:val="Без интервала1"/>
    <w:uiPriority w:val="99"/>
    <w:rsid w:val="006E2B8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6E2B81"/>
    <w:pPr>
      <w:autoSpaceDE w:val="0"/>
      <w:autoSpaceDN w:val="0"/>
      <w:ind w:left="720"/>
      <w:contextualSpacing/>
    </w:pPr>
    <w:rPr>
      <w:rFonts w:eastAsia="Calibri"/>
    </w:rPr>
  </w:style>
  <w:style w:type="paragraph" w:customStyle="1" w:styleId="12">
    <w:name w:val="Без интервала1"/>
    <w:uiPriority w:val="99"/>
    <w:rsid w:val="006E2B8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lod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79D47-1714-482D-975F-1C8F84A9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2147</Characters>
  <Application>Microsoft Office Word</Application>
  <DocSecurity>0</DocSecurity>
  <Lines>61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2019-09-17T06:15:00Z</cp:lastPrinted>
  <dcterms:created xsi:type="dcterms:W3CDTF">2022-03-22T14:19:00Z</dcterms:created>
  <dcterms:modified xsi:type="dcterms:W3CDTF">2022-03-22T14:19:00Z</dcterms:modified>
</cp:coreProperties>
</file>