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C57024" w:rsidTr="00D762FF">
        <w:trPr>
          <w:trHeight w:val="1698"/>
        </w:trPr>
        <w:tc>
          <w:tcPr>
            <w:tcW w:w="9889" w:type="dxa"/>
            <w:shd w:val="clear" w:color="auto" w:fill="auto"/>
          </w:tcPr>
          <w:p w:rsidR="00C57024" w:rsidRDefault="00C57024" w:rsidP="00D762FF">
            <w:pPr>
              <w:keepNext/>
              <w:widowControl w:val="0"/>
              <w:suppressAutoHyphens w:val="0"/>
              <w:spacing w:after="0" w:line="240" w:lineRule="auto"/>
              <w:ind w:left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8F8E9" wp14:editId="74F1BC7C">
                  <wp:extent cx="400050" cy="504825"/>
                  <wp:effectExtent l="0" t="0" r="0" b="9525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Ромашкинское сельское поселение</w:t>
            </w:r>
          </w:p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2"/>
            </w:tblGrid>
            <w:tr w:rsidR="00C57024" w:rsidRPr="00FD39B9" w:rsidTr="00D762FF">
              <w:trPr>
                <w:trHeight w:val="100"/>
              </w:trPr>
              <w:tc>
                <w:tcPr>
                  <w:tcW w:w="91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C57024" w:rsidRPr="00FD39B9" w:rsidRDefault="00C57024" w:rsidP="00D762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57024" w:rsidRPr="00FD39B9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24" w:rsidRPr="00F620B2" w:rsidRDefault="00C57024" w:rsidP="00D76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C57024" w:rsidRDefault="00C57024" w:rsidP="00D7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4" w:rsidRPr="00E97DEF" w:rsidRDefault="00C57024" w:rsidP="00D7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июля  2023</w:t>
            </w:r>
            <w:r w:rsidRPr="00E9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№  259</w:t>
            </w:r>
          </w:p>
          <w:p w:rsidR="00C57024" w:rsidRDefault="00C57024" w:rsidP="00D76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4" w:rsidRDefault="00C57024" w:rsidP="00D76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4" w:rsidRPr="00E43DAB" w:rsidRDefault="00C57024" w:rsidP="00D7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A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административного регламента администрации МО Ромашкинское сельское поселение по предоставлению муниципальной услуги «</w:t>
            </w:r>
            <w:r w:rsidRPr="00E4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E43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7024" w:rsidRDefault="00C57024" w:rsidP="00D76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024" w:rsidRPr="00825A83" w:rsidRDefault="00C57024" w:rsidP="00C570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</w:t>
      </w:r>
      <w:proofErr w:type="gram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/>
          <w:sz w:val="24"/>
          <w:szCs w:val="24"/>
        </w:rPr>
        <w:t>от 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Ромашкинское  сельское поселение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C57024" w:rsidRPr="0082615F" w:rsidRDefault="00C57024" w:rsidP="00C57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38E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C57024" w:rsidRPr="00B244A3" w:rsidRDefault="00C57024" w:rsidP="00C57024">
      <w:pPr>
        <w:pStyle w:val="ConsPlusTitle"/>
        <w:jc w:val="both"/>
        <w:rPr>
          <w:b w:val="0"/>
          <w:color w:val="000000"/>
        </w:rPr>
      </w:pPr>
      <w:r>
        <w:rPr>
          <w:b w:val="0"/>
        </w:rPr>
        <w:t xml:space="preserve">          </w:t>
      </w:r>
      <w:r w:rsidRPr="000938EB">
        <w:rPr>
          <w:b w:val="0"/>
        </w:rPr>
        <w:t xml:space="preserve">2.   </w:t>
      </w:r>
      <w:proofErr w:type="gramStart"/>
      <w:r w:rsidRPr="000938EB">
        <w:rPr>
          <w:b w:val="0"/>
        </w:rPr>
        <w:t xml:space="preserve">Признать утратившим силу постановление администрации </w:t>
      </w:r>
      <w:r w:rsidRPr="000938EB">
        <w:rPr>
          <w:b w:val="0"/>
          <w:shd w:val="clear" w:color="auto" w:fill="FFFFFF"/>
          <w:lang w:bidi="ru-RU"/>
        </w:rPr>
        <w:t>«</w:t>
      </w:r>
      <w:r w:rsidRPr="000938EB">
        <w:rPr>
          <w:b w:val="0"/>
          <w:color w:val="000000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</w:t>
      </w:r>
      <w:r w:rsidRPr="00454D93">
        <w:rPr>
          <w:b w:val="0"/>
          <w:color w:val="000000"/>
        </w:rPr>
        <w:t xml:space="preserve">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 и предназначенных для сдачи в аренду»</w:t>
      </w:r>
      <w:r>
        <w:rPr>
          <w:lang w:eastAsia="ru-RU"/>
        </w:rPr>
        <w:t xml:space="preserve"> </w:t>
      </w:r>
      <w:r>
        <w:rPr>
          <w:b w:val="0"/>
          <w:lang w:eastAsia="ru-RU"/>
        </w:rPr>
        <w:t>от 17.11.2022</w:t>
      </w:r>
      <w:r w:rsidRPr="00B244A3">
        <w:rPr>
          <w:b w:val="0"/>
          <w:lang w:eastAsia="ru-RU"/>
        </w:rPr>
        <w:t xml:space="preserve">года № </w:t>
      </w:r>
      <w:r>
        <w:rPr>
          <w:b w:val="0"/>
          <w:lang w:eastAsia="ru-RU"/>
        </w:rPr>
        <w:t>326</w:t>
      </w:r>
      <w:r w:rsidRPr="00B244A3">
        <w:rPr>
          <w:b w:val="0"/>
          <w:lang w:eastAsia="ru-RU"/>
        </w:rPr>
        <w:t>.</w:t>
      </w:r>
      <w:proofErr w:type="gramEnd"/>
    </w:p>
    <w:p w:rsidR="00C57024" w:rsidRPr="0082615F" w:rsidRDefault="00C57024" w:rsidP="00C570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</w:t>
      </w:r>
      <w:r w:rsidRPr="0082615F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C57024" w:rsidRPr="0082615F" w:rsidRDefault="00C57024" w:rsidP="00C570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C57024" w:rsidRPr="0082615F" w:rsidRDefault="00C57024" w:rsidP="00C570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C57024" w:rsidRDefault="00C57024" w:rsidP="00C5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24" w:rsidRDefault="00C57024" w:rsidP="00C5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24" w:rsidRDefault="00C57024" w:rsidP="00C570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57024" w:rsidRDefault="00C57024" w:rsidP="00C57024">
      <w:pPr>
        <w:pStyle w:val="ConsPlusTitle"/>
        <w:tabs>
          <w:tab w:val="left" w:pos="1134"/>
        </w:tabs>
        <w:jc w:val="center"/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Default="00C57024" w:rsidP="00C5702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7024" w:rsidRPr="00FC713B" w:rsidRDefault="00C57024" w:rsidP="00C57024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4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571890" w:rsidRDefault="00571890">
      <w:bookmarkStart w:id="0" w:name="_GoBack"/>
      <w:bookmarkEnd w:id="0"/>
    </w:p>
    <w:sectPr w:rsidR="005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95"/>
    <w:rsid w:val="00571890"/>
    <w:rsid w:val="009E1D95"/>
    <w:rsid w:val="00C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C570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uiPriority w:val="99"/>
    <w:rsid w:val="00C570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C570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uiPriority w:val="99"/>
    <w:rsid w:val="00C570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2023-07-17T11:25:00Z</dcterms:created>
  <dcterms:modified xsi:type="dcterms:W3CDTF">2023-07-17T11:25:00Z</dcterms:modified>
</cp:coreProperties>
</file>