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54" w:rsidRDefault="00156E54" w:rsidP="00156E54">
      <w:pPr>
        <w:jc w:val="center"/>
        <w:rPr>
          <w:b/>
          <w:sz w:val="26"/>
          <w:szCs w:val="26"/>
        </w:rPr>
      </w:pP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ВЕРЕВСКОЕ СЕЛЬСКОЕ ПОСЕЛЕНИЕ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</w:t>
      </w:r>
    </w:p>
    <w:p w:rsidR="00156E54" w:rsidRDefault="00156E54" w:rsidP="00156E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156E54" w:rsidRDefault="00156E54" w:rsidP="00156E54">
      <w:pPr>
        <w:rPr>
          <w:b/>
          <w:bCs/>
          <w:sz w:val="26"/>
          <w:szCs w:val="26"/>
        </w:rPr>
      </w:pPr>
    </w:p>
    <w:p w:rsidR="00156E54" w:rsidRDefault="00156E54" w:rsidP="00156E54">
      <w:pPr>
        <w:tabs>
          <w:tab w:val="left" w:pos="3016"/>
        </w:tabs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56E54" w:rsidRDefault="00156E54" w:rsidP="00156E54">
      <w:pPr>
        <w:tabs>
          <w:tab w:val="left" w:pos="2010"/>
        </w:tabs>
        <w:jc w:val="center"/>
      </w:pPr>
    </w:p>
    <w:p w:rsidR="00156E54" w:rsidRDefault="00156E54" w:rsidP="00156E54">
      <w:pPr>
        <w:jc w:val="both"/>
      </w:pPr>
      <w:r>
        <w:rPr>
          <w:b/>
        </w:rPr>
        <w:t xml:space="preserve">    27 января 2017 года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№</w:t>
      </w:r>
      <w:r w:rsidR="00FE0041">
        <w:rPr>
          <w:b/>
        </w:rPr>
        <w:t>44</w:t>
      </w:r>
      <w:r>
        <w:rPr>
          <w:b/>
        </w:rPr>
        <w:t xml:space="preserve">      </w:t>
      </w:r>
    </w:p>
    <w:p w:rsidR="00156E54" w:rsidRDefault="00156E54" w:rsidP="00156E54">
      <w:pPr>
        <w:tabs>
          <w:tab w:val="left" w:pos="360"/>
        </w:tabs>
        <w:jc w:val="both"/>
        <w:rPr>
          <w:sz w:val="20"/>
          <w:szCs w:val="20"/>
        </w:rPr>
      </w:pPr>
      <w:r>
        <w:t xml:space="preserve"> </w:t>
      </w:r>
    </w:p>
    <w:p w:rsidR="00156E54" w:rsidRDefault="00156E54" w:rsidP="00156E54">
      <w:pPr>
        <w:tabs>
          <w:tab w:val="left" w:pos="360"/>
        </w:tabs>
        <w:ind w:left="142" w:right="5387" w:firstLine="284"/>
        <w:jc w:val="both"/>
      </w:pPr>
      <w:r>
        <w:rPr>
          <w:sz w:val="20"/>
          <w:szCs w:val="20"/>
        </w:rPr>
        <w:t xml:space="preserve">Об утверждении схемы газификации </w:t>
      </w:r>
      <w:proofErr w:type="spellStart"/>
      <w:r>
        <w:rPr>
          <w:sz w:val="20"/>
          <w:szCs w:val="20"/>
        </w:rPr>
        <w:t>д.Б</w:t>
      </w:r>
      <w:r w:rsidR="00C67ABA">
        <w:rPr>
          <w:sz w:val="20"/>
          <w:szCs w:val="20"/>
        </w:rPr>
        <w:t>ольшое</w:t>
      </w:r>
      <w:proofErr w:type="spellEnd"/>
      <w:r w:rsidR="00C67A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Верево</w:t>
      </w:r>
      <w:proofErr w:type="spellEnd"/>
      <w:r>
        <w:rPr>
          <w:sz w:val="20"/>
          <w:szCs w:val="20"/>
        </w:rPr>
        <w:t xml:space="preserve"> МО </w:t>
      </w:r>
      <w:proofErr w:type="spellStart"/>
      <w:r>
        <w:rPr>
          <w:sz w:val="20"/>
          <w:szCs w:val="20"/>
        </w:rPr>
        <w:t>Веревское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156E54" w:rsidRDefault="00156E54" w:rsidP="00156E54">
      <w:pPr>
        <w:tabs>
          <w:tab w:val="left" w:pos="360"/>
        </w:tabs>
        <w:ind w:right="5386"/>
        <w:jc w:val="both"/>
        <w:rPr>
          <w:sz w:val="26"/>
          <w:szCs w:val="26"/>
        </w:rPr>
      </w:pPr>
      <w:r>
        <w:t xml:space="preserve"> </w:t>
      </w:r>
    </w:p>
    <w:p w:rsidR="00156E54" w:rsidRDefault="00156E54" w:rsidP="00156E54">
      <w:pPr>
        <w:tabs>
          <w:tab w:val="left" w:pos="360"/>
        </w:tabs>
        <w:ind w:right="-1" w:firstLine="567"/>
        <w:jc w:val="both"/>
      </w:pPr>
      <w:r>
        <w:rPr>
          <w:sz w:val="26"/>
          <w:szCs w:val="26"/>
        </w:rPr>
        <w:t xml:space="preserve">На основании Федерального закона №131-ФЗ от 06.10.2003 года «Об общих принципах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Федерального закона №69-ФЗ от 31.03.1999 года «О газоснабжении в Российской Федерации» (в редакции от 05.04.2013 года), Решения Совета депутатом МО </w:t>
      </w:r>
      <w:proofErr w:type="spellStart"/>
      <w:r>
        <w:rPr>
          <w:color w:val="000000"/>
          <w:sz w:val="26"/>
          <w:szCs w:val="26"/>
        </w:rPr>
        <w:t>Веревское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r w:rsidRPr="00780110">
        <w:rPr>
          <w:sz w:val="26"/>
          <w:szCs w:val="26"/>
        </w:rPr>
        <w:t>№</w:t>
      </w:r>
      <w:r w:rsidR="00780110" w:rsidRPr="00780110">
        <w:rPr>
          <w:sz w:val="26"/>
          <w:szCs w:val="26"/>
        </w:rPr>
        <w:t>92</w:t>
      </w:r>
      <w:r w:rsidRPr="00780110">
        <w:rPr>
          <w:sz w:val="26"/>
          <w:szCs w:val="26"/>
        </w:rPr>
        <w:t xml:space="preserve"> от 26.01.2017 </w:t>
      </w:r>
      <w:r>
        <w:rPr>
          <w:color w:val="000000"/>
          <w:sz w:val="26"/>
          <w:szCs w:val="26"/>
        </w:rPr>
        <w:t xml:space="preserve">года «Об утверждении Положения о газификации индивидуального жилищного фонда в населенных пунктах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</w:t>
      </w:r>
      <w:r>
        <w:rPr>
          <w:color w:val="000000"/>
          <w:sz w:val="26"/>
          <w:szCs w:val="26"/>
        </w:rPr>
        <w:t xml:space="preserve">поселение Гатчинского муниципального района Ленинградской области», </w:t>
      </w:r>
      <w:r>
        <w:rPr>
          <w:sz w:val="26"/>
          <w:szCs w:val="26"/>
        </w:rPr>
        <w:t xml:space="preserve">Постановления администрации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№437 от 23.10.2014 года «Об утверждении муниципальной программы «Социально-экономическое развитие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на 2015-2017 года» </w:t>
      </w:r>
      <w:r>
        <w:rPr>
          <w:color w:val="000000"/>
          <w:spacing w:val="-4"/>
          <w:w w:val="102"/>
          <w:sz w:val="26"/>
          <w:szCs w:val="26"/>
        </w:rPr>
        <w:t xml:space="preserve">и Устава МО </w:t>
      </w:r>
      <w:proofErr w:type="spellStart"/>
      <w:r>
        <w:rPr>
          <w:color w:val="000000"/>
          <w:spacing w:val="-4"/>
          <w:w w:val="102"/>
          <w:sz w:val="26"/>
          <w:szCs w:val="26"/>
        </w:rPr>
        <w:t>Веревское</w:t>
      </w:r>
      <w:proofErr w:type="spellEnd"/>
      <w:r>
        <w:rPr>
          <w:color w:val="000000"/>
          <w:spacing w:val="-4"/>
          <w:w w:val="102"/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</w:p>
    <w:p w:rsidR="00156E54" w:rsidRDefault="00156E54" w:rsidP="00156E54">
      <w:pPr>
        <w:tabs>
          <w:tab w:val="left" w:pos="360"/>
        </w:tabs>
        <w:ind w:right="5386"/>
        <w:jc w:val="both"/>
      </w:pPr>
    </w:p>
    <w:p w:rsidR="00156E54" w:rsidRDefault="00156E54" w:rsidP="00156E54">
      <w:pPr>
        <w:tabs>
          <w:tab w:val="left" w:pos="360"/>
        </w:tabs>
        <w:ind w:right="-1"/>
        <w:jc w:val="center"/>
      </w:pPr>
      <w:r>
        <w:rPr>
          <w:b/>
          <w:sz w:val="26"/>
          <w:szCs w:val="26"/>
        </w:rPr>
        <w:t>ПОСТАНОВЛЯЕТ:</w:t>
      </w:r>
    </w:p>
    <w:p w:rsidR="00156E54" w:rsidRDefault="00156E54" w:rsidP="00156E54">
      <w:pPr>
        <w:tabs>
          <w:tab w:val="left" w:pos="0"/>
        </w:tabs>
        <w:ind w:right="-1"/>
        <w:jc w:val="both"/>
      </w:pPr>
    </w:p>
    <w:p w:rsidR="00156E54" w:rsidRDefault="00156E54" w:rsidP="00156E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Утвердить схему газификации </w:t>
      </w:r>
      <w:proofErr w:type="spellStart"/>
      <w:r>
        <w:rPr>
          <w:sz w:val="26"/>
          <w:szCs w:val="26"/>
        </w:rPr>
        <w:t>д.Б</w:t>
      </w:r>
      <w:r w:rsidR="00C67ABA">
        <w:rPr>
          <w:sz w:val="26"/>
          <w:szCs w:val="26"/>
        </w:rPr>
        <w:t>ольшое</w:t>
      </w:r>
      <w:proofErr w:type="spellEnd"/>
      <w:r w:rsidR="00C67AB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Верево</w:t>
      </w:r>
      <w:proofErr w:type="spellEnd"/>
      <w:r>
        <w:rPr>
          <w:sz w:val="26"/>
          <w:szCs w:val="26"/>
        </w:rPr>
        <w:t xml:space="preserve"> </w:t>
      </w:r>
      <w:r w:rsidR="00FE0041">
        <w:rPr>
          <w:sz w:val="26"/>
          <w:szCs w:val="26"/>
        </w:rPr>
        <w:t xml:space="preserve">МО </w:t>
      </w:r>
      <w:proofErr w:type="spellStart"/>
      <w:r w:rsidR="00FE0041">
        <w:rPr>
          <w:sz w:val="26"/>
          <w:szCs w:val="26"/>
        </w:rPr>
        <w:t>Веревское</w:t>
      </w:r>
      <w:proofErr w:type="spellEnd"/>
      <w:r w:rsidR="00FE0041">
        <w:rPr>
          <w:sz w:val="26"/>
          <w:szCs w:val="26"/>
        </w:rPr>
        <w:t xml:space="preserve"> сельское поселение, разработанную ПКЦ АО «Газпром газораспределение Ленинг</w:t>
      </w:r>
      <w:r w:rsidR="002F4BF8">
        <w:rPr>
          <w:sz w:val="26"/>
          <w:szCs w:val="26"/>
        </w:rPr>
        <w:t>радской области» в 2016г. №15945</w:t>
      </w:r>
      <w:r w:rsidR="00FE0041">
        <w:rPr>
          <w:sz w:val="26"/>
          <w:szCs w:val="26"/>
        </w:rPr>
        <w:t xml:space="preserve">-ГСН.СХ </w:t>
      </w:r>
      <w:r>
        <w:rPr>
          <w:sz w:val="26"/>
          <w:szCs w:val="26"/>
        </w:rPr>
        <w:t xml:space="preserve"> </w:t>
      </w:r>
    </w:p>
    <w:p w:rsidR="00156E54" w:rsidRDefault="00156E54" w:rsidP="00156E54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E0041">
        <w:rPr>
          <w:sz w:val="26"/>
          <w:szCs w:val="26"/>
        </w:rPr>
        <w:t>Направить копию постановления в Гатчинский филиал АО «Газпром газораспределение Ленинградской области»</w:t>
      </w:r>
      <w:r>
        <w:rPr>
          <w:sz w:val="26"/>
          <w:szCs w:val="26"/>
        </w:rPr>
        <w:t>.</w:t>
      </w:r>
    </w:p>
    <w:p w:rsidR="00156E54" w:rsidRDefault="00156E54" w:rsidP="00156E54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с момента опубликования в сетевом издании «</w:t>
      </w:r>
      <w:proofErr w:type="spellStart"/>
      <w:r>
        <w:rPr>
          <w:sz w:val="26"/>
          <w:szCs w:val="26"/>
        </w:rPr>
        <w:t>Леноблинформ</w:t>
      </w:r>
      <w:proofErr w:type="spellEnd"/>
      <w:r>
        <w:rPr>
          <w:sz w:val="26"/>
          <w:szCs w:val="26"/>
        </w:rPr>
        <w:t xml:space="preserve">» и подлежит опубликованию на официальном сайте администрации 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Гатчинского муниципального района Ленинградской области.</w:t>
      </w:r>
    </w:p>
    <w:p w:rsidR="00156E54" w:rsidRDefault="00156E54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данного постановления возложить на заместителя </w:t>
      </w:r>
      <w:r w:rsidR="00780110">
        <w:rPr>
          <w:sz w:val="26"/>
          <w:szCs w:val="26"/>
        </w:rPr>
        <w:t>г</w:t>
      </w:r>
      <w:r>
        <w:rPr>
          <w:sz w:val="26"/>
          <w:szCs w:val="26"/>
        </w:rPr>
        <w:t>лавы админи</w:t>
      </w:r>
      <w:r w:rsidR="00780110">
        <w:rPr>
          <w:sz w:val="26"/>
          <w:szCs w:val="26"/>
        </w:rPr>
        <w:t>страции.</w:t>
      </w: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</w:p>
    <w:p w:rsidR="00780110" w:rsidRDefault="00780110" w:rsidP="00780110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bookmarkStart w:id="0" w:name="_GoBack"/>
      <w:bookmarkEnd w:id="0"/>
    </w:p>
    <w:p w:rsidR="00156E54" w:rsidRDefault="00156E54" w:rsidP="00156E54">
      <w:pPr>
        <w:tabs>
          <w:tab w:val="left" w:pos="360"/>
        </w:tabs>
        <w:ind w:right="-1"/>
        <w:rPr>
          <w:sz w:val="26"/>
          <w:szCs w:val="26"/>
        </w:rPr>
      </w:pPr>
    </w:p>
    <w:p w:rsidR="00156E54" w:rsidRDefault="00156E54" w:rsidP="00156E54">
      <w:pPr>
        <w:tabs>
          <w:tab w:val="left" w:pos="3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56E54" w:rsidRDefault="00156E54" w:rsidP="00156E54">
      <w:pPr>
        <w:tabs>
          <w:tab w:val="left" w:pos="360"/>
        </w:tabs>
        <w:ind w:right="-1"/>
      </w:pP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Веревское</w:t>
      </w:r>
      <w:proofErr w:type="spellEnd"/>
      <w:r>
        <w:rPr>
          <w:sz w:val="26"/>
          <w:szCs w:val="26"/>
        </w:rPr>
        <w:t xml:space="preserve"> сельское поселение                                                  С.М. </w:t>
      </w:r>
      <w:proofErr w:type="spellStart"/>
      <w:r>
        <w:rPr>
          <w:sz w:val="26"/>
          <w:szCs w:val="26"/>
        </w:rPr>
        <w:t>Ковыляк</w:t>
      </w:r>
      <w:proofErr w:type="spellEnd"/>
    </w:p>
    <w:p w:rsidR="00156E54" w:rsidRDefault="00156E54" w:rsidP="00156E54">
      <w:pPr>
        <w:tabs>
          <w:tab w:val="left" w:pos="360"/>
        </w:tabs>
        <w:ind w:right="-1"/>
        <w:jc w:val="right"/>
      </w:pPr>
    </w:p>
    <w:p w:rsidR="00156E54" w:rsidRDefault="00156E54" w:rsidP="00156E54">
      <w:pPr>
        <w:tabs>
          <w:tab w:val="left" w:pos="360"/>
        </w:tabs>
        <w:ind w:right="-1"/>
      </w:pPr>
      <w:r>
        <w:rPr>
          <w:sz w:val="20"/>
          <w:szCs w:val="20"/>
        </w:rPr>
        <w:t xml:space="preserve">исп. </w:t>
      </w:r>
      <w:r w:rsidR="002F4BF8">
        <w:rPr>
          <w:sz w:val="20"/>
          <w:szCs w:val="20"/>
        </w:rPr>
        <w:t>Комаров С.А.</w:t>
      </w:r>
    </w:p>
    <w:p w:rsidR="00C46E3D" w:rsidRDefault="00C46E3D"/>
    <w:sectPr w:rsidR="00C4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F"/>
    <w:rsid w:val="00156E54"/>
    <w:rsid w:val="002F4BF8"/>
    <w:rsid w:val="006E6F33"/>
    <w:rsid w:val="00780110"/>
    <w:rsid w:val="009F0DED"/>
    <w:rsid w:val="00C46E3D"/>
    <w:rsid w:val="00C67ABA"/>
    <w:rsid w:val="00F6104F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F4F2-1C47-4411-8B02-5AFDF3B3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komarov</cp:lastModifiedBy>
  <cp:revision>10</cp:revision>
  <cp:lastPrinted>2017-01-30T15:12:00Z</cp:lastPrinted>
  <dcterms:created xsi:type="dcterms:W3CDTF">2017-01-25T12:59:00Z</dcterms:created>
  <dcterms:modified xsi:type="dcterms:W3CDTF">2017-01-30T15:13:00Z</dcterms:modified>
</cp:coreProperties>
</file>