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D0" w:rsidRPr="005D0E38" w:rsidRDefault="00B05717" w:rsidP="008529D0">
      <w:pPr>
        <w:jc w:val="center"/>
        <w:rPr>
          <w:color w:val="000000"/>
        </w:rPr>
      </w:pPr>
      <w:bookmarkStart w:id="0" w:name="_GoBack"/>
      <w:bookmarkEnd w:id="0"/>
      <w:r w:rsidRPr="005D0E38">
        <w:rPr>
          <w:b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8529D0" w:rsidRPr="00AB583B" w:rsidRDefault="008529D0" w:rsidP="008529D0">
      <w:pPr>
        <w:jc w:val="center"/>
        <w:rPr>
          <w:b/>
          <w:smallCaps/>
        </w:rPr>
      </w:pPr>
    </w:p>
    <w:p w:rsidR="008529D0" w:rsidRPr="00AB583B" w:rsidRDefault="00B05717" w:rsidP="008529D0">
      <w:pPr>
        <w:jc w:val="center"/>
        <w:rPr>
          <w:b/>
          <w:smallCaps/>
        </w:rPr>
      </w:pPr>
      <w:r w:rsidRPr="00AB583B">
        <w:rPr>
          <w:b/>
          <w:smallCaps/>
        </w:rPr>
        <w:t>П О С Т А Н О В Л Е Н И Е</w:t>
      </w:r>
    </w:p>
    <w:p w:rsidR="008529D0" w:rsidRDefault="008529D0" w:rsidP="008529D0">
      <w:pPr>
        <w:jc w:val="center"/>
        <w:rPr>
          <w:b/>
          <w:smallCaps/>
        </w:rPr>
      </w:pPr>
    </w:p>
    <w:p w:rsidR="005F23D6" w:rsidRPr="00AB583B" w:rsidRDefault="005F23D6" w:rsidP="008529D0">
      <w:pPr>
        <w:jc w:val="center"/>
        <w:rPr>
          <w:b/>
          <w:smallCaps/>
        </w:rPr>
      </w:pPr>
    </w:p>
    <w:p w:rsidR="008529D0" w:rsidRPr="00AB583B" w:rsidRDefault="00B05717" w:rsidP="008529D0">
      <w:pPr>
        <w:ind w:firstLine="709"/>
      </w:pPr>
      <w:r w:rsidRPr="00AB583B">
        <w:t xml:space="preserve">От </w:t>
      </w:r>
      <w:r w:rsidR="005F23D6">
        <w:t>10</w:t>
      </w:r>
      <w:r w:rsidRPr="00AB583B">
        <w:t xml:space="preserve"> </w:t>
      </w:r>
      <w:r>
        <w:t xml:space="preserve">января </w:t>
      </w:r>
      <w:r w:rsidR="005F23D6">
        <w:t>2022</w:t>
      </w:r>
      <w:r w:rsidRPr="00AB583B">
        <w:t xml:space="preserve"> года                            </w:t>
      </w:r>
      <w:r>
        <w:t xml:space="preserve">                                                            </w:t>
      </w:r>
      <w:r w:rsidRPr="00AB583B">
        <w:t xml:space="preserve">     № </w:t>
      </w:r>
      <w:r w:rsidR="005F23D6">
        <w:t>1</w:t>
      </w:r>
    </w:p>
    <w:p w:rsidR="008529D0" w:rsidRPr="00AB583B" w:rsidRDefault="00B05717" w:rsidP="008529D0">
      <w:pPr>
        <w:tabs>
          <w:tab w:val="left" w:pos="8647"/>
        </w:tabs>
        <w:jc w:val="both"/>
      </w:pPr>
      <w:r w:rsidRPr="00AB58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3876675" cy="1114425"/>
                <wp:effectExtent l="0" t="0" r="28575" b="285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D0" w:rsidRPr="001B1A78" w:rsidRDefault="00B05717" w:rsidP="00852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14D70">
                              <w:t>О</w:t>
                            </w:r>
                            <w:r>
                              <w:t xml:space="preserve">б утверждении плана мероприятий по </w:t>
                            </w:r>
                            <w:r w:rsidRPr="00714D70">
                              <w:t>противодейс</w:t>
                            </w:r>
                            <w:r>
                              <w:t xml:space="preserve">твию коррупции в муниципальном образовании </w:t>
                            </w:r>
                            <w:r w:rsidRPr="00B146FE">
                              <w:rPr>
                                <w:szCs w:val="21"/>
                              </w:rPr>
                              <w:t xml:space="preserve">Петровское </w:t>
                            </w:r>
                            <w:r w:rsidRPr="00714D70">
                              <w:t>сельское поселение</w:t>
                            </w:r>
                            <w:r>
                              <w:t xml:space="preserve"> </w:t>
                            </w:r>
                            <w:r w:rsidRPr="00B146FE">
                              <w:rPr>
                                <w:szCs w:val="21"/>
                              </w:rPr>
                              <w:t>муниципального образования Приозерский муниципальный район Ленин</w:t>
                            </w:r>
                            <w:r w:rsidRPr="00B146FE">
                              <w:rPr>
                                <w:szCs w:val="21"/>
                              </w:rPr>
                              <w:t>градской области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73AC3">
                              <w:t>на 2022</w:t>
                            </w:r>
                            <w:r>
                              <w:t>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5" type="#_x0000_t202" style="width:305.25pt;height:87.75pt;margin-top:6.9pt;margin-left:1.1pt;mso-height-percent:0;mso-height-relative:margin;mso-width-percent:0;mso-width-relative:margin;mso-wrap-distance-bottom:3.6pt;mso-wrap-distance-left:9pt;mso-wrap-distance-right:9pt;mso-wrap-distance-top:3.6pt;position:absolute;v-text-anchor:top;z-index:251658240" fillcolor="white" stroked="t" strokecolor="white" strokeweight="0.75pt">
                <v:textbox>
                  <w:txbxContent>
                    <w:p w:rsidR="008529D0" w:rsidRPr="001B1A78" w:rsidP="00852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714D70">
                        <w:t>О</w:t>
                      </w:r>
                      <w:r>
                        <w:t xml:space="preserve">б утверждении плана мероприятий по </w:t>
                      </w:r>
                      <w:r w:rsidRPr="00714D70">
                        <w:t>противодейс</w:t>
                      </w:r>
                      <w:r>
                        <w:t xml:space="preserve">твию коррупции в муниципальном образовании </w:t>
                      </w:r>
                      <w:r w:rsidRPr="00B146FE">
                        <w:rPr>
                          <w:szCs w:val="21"/>
                        </w:rPr>
                        <w:t xml:space="preserve">Петровское </w:t>
                      </w:r>
                      <w:r w:rsidRPr="00714D70">
                        <w:t>сельское поселение</w:t>
                      </w:r>
                      <w:r>
                        <w:t xml:space="preserve"> </w:t>
                      </w:r>
                      <w:r w:rsidRPr="00B146FE">
                        <w:rPr>
                          <w:szCs w:val="21"/>
                        </w:rPr>
                        <w:t xml:space="preserve">муниципального образования </w:t>
                      </w:r>
                      <w:r w:rsidRPr="00B146FE">
                        <w:rPr>
                          <w:szCs w:val="21"/>
                        </w:rPr>
                        <w:t>Приозерский</w:t>
                      </w:r>
                      <w:r w:rsidRPr="00B146FE">
                        <w:rPr>
                          <w:szCs w:val="21"/>
                        </w:rPr>
                        <w:t xml:space="preserve"> муниципальный район Ленинградской области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73AC3">
                        <w:t>на 2022</w:t>
                      </w:r>
                      <w:r>
                        <w:t>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9D0" w:rsidRPr="00AB583B" w:rsidRDefault="008529D0" w:rsidP="008529D0">
      <w:pPr>
        <w:spacing w:line="276" w:lineRule="auto"/>
        <w:jc w:val="both"/>
      </w:pPr>
    </w:p>
    <w:p w:rsidR="008529D0" w:rsidRPr="00AB583B" w:rsidRDefault="00B05717" w:rsidP="008529D0">
      <w:pPr>
        <w:spacing w:line="276" w:lineRule="auto"/>
        <w:ind w:firstLine="567"/>
        <w:jc w:val="both"/>
      </w:pPr>
      <w:r w:rsidRPr="00AB583B">
        <w:t xml:space="preserve">  </w:t>
      </w:r>
    </w:p>
    <w:p w:rsidR="008529D0" w:rsidRPr="00AB583B" w:rsidRDefault="008529D0" w:rsidP="008529D0">
      <w:pPr>
        <w:spacing w:line="276" w:lineRule="auto"/>
        <w:ind w:firstLine="567"/>
        <w:jc w:val="both"/>
      </w:pPr>
    </w:p>
    <w:p w:rsidR="008529D0" w:rsidRPr="00AB583B" w:rsidRDefault="008529D0" w:rsidP="008529D0">
      <w:pPr>
        <w:spacing w:line="276" w:lineRule="auto"/>
        <w:ind w:firstLine="567"/>
        <w:jc w:val="both"/>
      </w:pPr>
    </w:p>
    <w:p w:rsidR="008529D0" w:rsidRDefault="008529D0" w:rsidP="008529D0">
      <w:pPr>
        <w:ind w:firstLine="709"/>
        <w:jc w:val="both"/>
      </w:pPr>
    </w:p>
    <w:p w:rsidR="008529D0" w:rsidRDefault="008529D0" w:rsidP="008529D0">
      <w:pPr>
        <w:ind w:firstLine="709"/>
        <w:jc w:val="both"/>
      </w:pPr>
    </w:p>
    <w:p w:rsidR="008529D0" w:rsidRPr="000E0876" w:rsidRDefault="00B05717" w:rsidP="008529D0">
      <w:pPr>
        <w:ind w:firstLine="709"/>
        <w:jc w:val="both"/>
      </w:pPr>
      <w:r w:rsidRPr="000E0876">
        <w:t>В соответствии с Федеральным законом от 25.12.2008г. № 273-ФЗ «О противодействии коррупции», постановлением Правител</w:t>
      </w:r>
      <w:r>
        <w:t>ьства Ленинградской области от 2</w:t>
      </w:r>
      <w:r w:rsidRPr="000E0876">
        <w:t xml:space="preserve">2 </w:t>
      </w:r>
      <w:r>
        <w:t xml:space="preserve">сентября </w:t>
      </w:r>
      <w:r w:rsidR="002D3D89">
        <w:t>2022</w:t>
      </w:r>
      <w:r>
        <w:t xml:space="preserve"> года № 614</w:t>
      </w:r>
      <w:r w:rsidRPr="000E0876">
        <w:t xml:space="preserve"> «О</w:t>
      </w:r>
      <w:r>
        <w:t>б утверждении</w:t>
      </w:r>
      <w:r w:rsidRPr="000E0876">
        <w:t xml:space="preserve"> </w:t>
      </w:r>
      <w:r>
        <w:t>Плана</w:t>
      </w:r>
      <w:r w:rsidRPr="000E0876">
        <w:t xml:space="preserve"> противодействия корр</w:t>
      </w:r>
      <w:r w:rsidRPr="000E0876">
        <w:t xml:space="preserve">упции в Ленинградской области </w:t>
      </w:r>
      <w:r>
        <w:t xml:space="preserve">на </w:t>
      </w:r>
      <w:r w:rsidR="002D3D89">
        <w:t>2022</w:t>
      </w:r>
      <w:r>
        <w:t xml:space="preserve">-2024 годы </w:t>
      </w:r>
      <w:r w:rsidRPr="000E0876">
        <w:t xml:space="preserve">и </w:t>
      </w:r>
      <w:r>
        <w:t>о признании утратившим силу постановления Правительства Ленинградской области от 28 декабря 2020 года № 860</w:t>
      </w:r>
      <w:r w:rsidRPr="000E0876">
        <w:t>»,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8529D0" w:rsidRDefault="00B05717" w:rsidP="008529D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0E0876">
        <w:rPr>
          <w:rFonts w:ascii="Times New Roman" w:eastAsia="Times New Roman" w:hAnsi="Times New Roman" w:cs="Times New Roman"/>
        </w:rPr>
        <w:t>Утвердить План мероприятий по противодействию коррупции в муниципальном образовании Пет</w:t>
      </w:r>
      <w:r w:rsidRPr="000E0876">
        <w:rPr>
          <w:rFonts w:ascii="Times New Roman" w:eastAsia="Times New Roman" w:hAnsi="Times New Roman" w:cs="Times New Roman"/>
        </w:rPr>
        <w:t>ровское сельское поселение муниципального образования Приозерский муниципальный район Ле</w:t>
      </w:r>
      <w:r w:rsidR="00173AC3">
        <w:rPr>
          <w:rFonts w:ascii="Times New Roman" w:eastAsia="Times New Roman" w:hAnsi="Times New Roman" w:cs="Times New Roman"/>
        </w:rPr>
        <w:t>нинградской области на 2022</w:t>
      </w:r>
      <w:r>
        <w:rPr>
          <w:rFonts w:ascii="Times New Roman" w:eastAsia="Times New Roman" w:hAnsi="Times New Roman" w:cs="Times New Roman"/>
        </w:rPr>
        <w:t>-2024</w:t>
      </w:r>
      <w:r w:rsidRPr="000E0876">
        <w:rPr>
          <w:rFonts w:ascii="Times New Roman" w:eastAsia="Times New Roman" w:hAnsi="Times New Roman" w:cs="Times New Roman"/>
        </w:rPr>
        <w:t xml:space="preserve"> годы, согласно приложению.</w:t>
      </w:r>
    </w:p>
    <w:p w:rsidR="008529D0" w:rsidRPr="000E0876" w:rsidRDefault="00B05717" w:rsidP="008529D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 администрации от 09.02.</w:t>
      </w:r>
      <w:r w:rsidR="002D3D89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года № 33 «</w:t>
      </w:r>
      <w:r w:rsidRPr="00714D70"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</w:rPr>
        <w:t xml:space="preserve">б утверждении плана мероприятий по </w:t>
      </w:r>
      <w:r w:rsidRPr="00714D70">
        <w:rPr>
          <w:rFonts w:ascii="Times New Roman" w:eastAsia="Times New Roman" w:hAnsi="Times New Roman"/>
        </w:rPr>
        <w:t>противодейс</w:t>
      </w:r>
      <w:r>
        <w:rPr>
          <w:rFonts w:ascii="Times New Roman" w:eastAsia="Times New Roman" w:hAnsi="Times New Roman"/>
        </w:rPr>
        <w:t xml:space="preserve">твию коррупции в муниципальном образовании </w:t>
      </w:r>
      <w:r w:rsidRPr="00B146FE">
        <w:rPr>
          <w:rFonts w:ascii="Times New Roman" w:hAnsi="Times New Roman"/>
          <w:szCs w:val="21"/>
        </w:rPr>
        <w:t xml:space="preserve">Петровское </w:t>
      </w:r>
      <w:r w:rsidRPr="00714D70">
        <w:rPr>
          <w:rFonts w:ascii="Times New Roman" w:eastAsia="Times New Roman" w:hAnsi="Times New Roman"/>
        </w:rPr>
        <w:t>сельское поселение</w:t>
      </w:r>
      <w:r>
        <w:rPr>
          <w:rFonts w:ascii="Times New Roman" w:eastAsia="Times New Roman" w:hAnsi="Times New Roman"/>
        </w:rPr>
        <w:t xml:space="preserve"> </w:t>
      </w:r>
      <w:r w:rsidRPr="00B146FE">
        <w:rPr>
          <w:rFonts w:ascii="Times New Roman" w:hAnsi="Times New Roman"/>
          <w:szCs w:val="21"/>
        </w:rPr>
        <w:t>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</w:rPr>
        <w:t xml:space="preserve">на </w:t>
      </w:r>
      <w:r w:rsidR="002D3D89"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</w:rPr>
        <w:t>-</w:t>
      </w:r>
      <w:r w:rsidR="003E0094">
        <w:rPr>
          <w:rFonts w:ascii="Times New Roman" w:eastAsia="Times New Roman" w:hAnsi="Times New Roman"/>
        </w:rPr>
        <w:t>2024</w:t>
      </w:r>
      <w:r>
        <w:rPr>
          <w:rFonts w:ascii="Times New Roman" w:eastAsia="Times New Roman" w:hAnsi="Times New Roman"/>
        </w:rPr>
        <w:t>» считать утратившим силу.</w:t>
      </w:r>
    </w:p>
    <w:p w:rsidR="008529D0" w:rsidRPr="000E0876" w:rsidRDefault="00B05717" w:rsidP="008529D0">
      <w:pPr>
        <w:pStyle w:val="a8"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E0876">
        <w:rPr>
          <w:rFonts w:ascii="Times New Roman" w:hAnsi="Times New Roman" w:cs="Times New Roman"/>
        </w:rPr>
        <w:t>Опубликовать данное постановление в средствах массовой информац</w:t>
      </w:r>
      <w:r w:rsidRPr="000E0876">
        <w:rPr>
          <w:rFonts w:ascii="Times New Roman" w:hAnsi="Times New Roman" w:cs="Times New Roman"/>
        </w:rPr>
        <w:t xml:space="preserve">ии: Ленинградском областном информационном агентстве (далее «Леноблинформ») </w:t>
      </w:r>
      <w:hyperlink r:id="rId8" w:history="1">
        <w:r w:rsidRPr="000E0876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</w:rPr>
          <w:t>http://www.lenoblinform.ru</w:t>
        </w:r>
      </w:hyperlink>
      <w:r w:rsidRPr="000E0876">
        <w:rPr>
          <w:rFonts w:ascii="Times New Roman" w:hAnsi="Times New Roman" w:cs="Times New Roman"/>
        </w:rPr>
        <w:t xml:space="preserve"> и на сайте администрации муниципального образования Петровское сельское поселение муниципального образования </w:t>
      </w:r>
      <w:r w:rsidRPr="000E0876">
        <w:rPr>
          <w:rFonts w:ascii="Times New Roman" w:hAnsi="Times New Roman" w:cs="Times New Roman"/>
        </w:rPr>
        <w:t xml:space="preserve">Приозерский муниципальный район Ленинградской области </w:t>
      </w:r>
      <w:hyperlink r:id="rId9" w:history="1">
        <w:r w:rsidRPr="000E0876">
          <w:rPr>
            <w:rStyle w:val="a5"/>
            <w:rFonts w:ascii="Times New Roman" w:hAnsi="Times New Roman" w:cs="Times New Roman"/>
            <w:color w:val="auto"/>
            <w:bdr w:val="none" w:sz="0" w:space="0" w:color="auto" w:frame="1"/>
          </w:rPr>
          <w:t>www.петровскоесп.рф</w:t>
        </w:r>
      </w:hyperlink>
      <w:r w:rsidRPr="000E0876">
        <w:rPr>
          <w:rFonts w:ascii="Times New Roman" w:hAnsi="Times New Roman" w:cs="Times New Roman"/>
        </w:rPr>
        <w:t>.</w:t>
      </w:r>
    </w:p>
    <w:p w:rsidR="008529D0" w:rsidRDefault="00B05717" w:rsidP="008529D0">
      <w:pPr>
        <w:spacing w:line="360" w:lineRule="auto"/>
        <w:ind w:firstLine="709"/>
        <w:jc w:val="both"/>
      </w:pPr>
      <w:r w:rsidRPr="000E0876">
        <w:t>Контроль за исполнением настоящего постановления оставляю за собой.</w:t>
      </w:r>
    </w:p>
    <w:p w:rsidR="008529D0" w:rsidRDefault="008529D0" w:rsidP="008529D0">
      <w:pPr>
        <w:spacing w:line="360" w:lineRule="auto"/>
        <w:ind w:firstLine="709"/>
        <w:jc w:val="both"/>
      </w:pPr>
    </w:p>
    <w:p w:rsidR="008529D0" w:rsidRDefault="008529D0" w:rsidP="008529D0">
      <w:pPr>
        <w:spacing w:line="360" w:lineRule="auto"/>
        <w:ind w:firstLine="709"/>
        <w:jc w:val="both"/>
      </w:pPr>
    </w:p>
    <w:p w:rsidR="000353B8" w:rsidRDefault="00B05717" w:rsidP="008529D0">
      <w:pPr>
        <w:spacing w:line="360" w:lineRule="auto"/>
        <w:ind w:firstLine="709"/>
        <w:jc w:val="both"/>
      </w:pPr>
      <w:r>
        <w:t xml:space="preserve">Глава администрации                                    </w:t>
      </w:r>
      <w:r>
        <w:t xml:space="preserve">                                         А.В. Левин</w:t>
      </w: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5F23D6" w:rsidRDefault="005F23D6" w:rsidP="008529D0">
      <w:pPr>
        <w:rPr>
          <w:sz w:val="20"/>
          <w:szCs w:val="28"/>
        </w:rPr>
      </w:pPr>
    </w:p>
    <w:p w:rsidR="005F23D6" w:rsidRDefault="005F23D6" w:rsidP="008529D0">
      <w:pPr>
        <w:rPr>
          <w:sz w:val="20"/>
          <w:szCs w:val="28"/>
        </w:rPr>
      </w:pPr>
    </w:p>
    <w:p w:rsidR="005F23D6" w:rsidRDefault="005F23D6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Default="008529D0" w:rsidP="008529D0">
      <w:pPr>
        <w:rPr>
          <w:sz w:val="20"/>
          <w:szCs w:val="28"/>
        </w:rPr>
      </w:pPr>
    </w:p>
    <w:p w:rsidR="008529D0" w:rsidRPr="00407440" w:rsidRDefault="00B05717" w:rsidP="008529D0">
      <w:pPr>
        <w:rPr>
          <w:sz w:val="20"/>
          <w:szCs w:val="28"/>
        </w:rPr>
      </w:pPr>
      <w:r w:rsidRPr="00407440">
        <w:rPr>
          <w:sz w:val="20"/>
          <w:szCs w:val="28"/>
        </w:rPr>
        <w:t xml:space="preserve">Исп. </w:t>
      </w:r>
      <w:r>
        <w:rPr>
          <w:sz w:val="20"/>
          <w:szCs w:val="28"/>
        </w:rPr>
        <w:t>Гредюшко М.А.</w:t>
      </w:r>
    </w:p>
    <w:p w:rsidR="008529D0" w:rsidRDefault="00B05717" w:rsidP="008529D0">
      <w:pPr>
        <w:rPr>
          <w:sz w:val="20"/>
          <w:szCs w:val="28"/>
        </w:rPr>
      </w:pPr>
      <w:r>
        <w:rPr>
          <w:sz w:val="20"/>
          <w:szCs w:val="28"/>
        </w:rPr>
        <w:t>Тел. 8-81379-66-217</w:t>
      </w:r>
    </w:p>
    <w:p w:rsidR="008529D0" w:rsidRPr="008529D0" w:rsidRDefault="00B05717" w:rsidP="008529D0">
      <w:pPr>
        <w:rPr>
          <w:sz w:val="20"/>
          <w:szCs w:val="28"/>
        </w:rPr>
      </w:pPr>
      <w:r>
        <w:rPr>
          <w:sz w:val="20"/>
          <w:szCs w:val="28"/>
        </w:rPr>
        <w:t>Разослано: 1-дело, 1-прокуратура, 1-Леноблинформ, 1-Сайт</w:t>
      </w:r>
      <w:r w:rsidR="00BA21EE">
        <w:rPr>
          <w:sz w:val="20"/>
          <w:szCs w:val="28"/>
        </w:rPr>
        <w:t>, 1- МУК</w:t>
      </w:r>
    </w:p>
    <w:sectPr w:rsidR="008529D0" w:rsidRPr="008529D0" w:rsidSect="00A236F2">
      <w:footerReference w:type="default" r:id="rId10"/>
      <w:pgSz w:w="11906" w:h="16838"/>
      <w:pgMar w:top="1134" w:right="850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17" w:rsidRDefault="00B05717">
      <w:r>
        <w:separator/>
      </w:r>
    </w:p>
  </w:endnote>
  <w:endnote w:type="continuationSeparator" w:id="0">
    <w:p w:rsidR="00B05717" w:rsidRDefault="00B0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9" w:rsidRDefault="008532C9">
    <w:pPr>
      <w:pStyle w:val="a3"/>
      <w:jc w:val="right"/>
    </w:pPr>
  </w:p>
  <w:p w:rsidR="008532C9" w:rsidRDefault="008532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17" w:rsidRDefault="00B05717">
      <w:r>
        <w:separator/>
      </w:r>
    </w:p>
  </w:footnote>
  <w:footnote w:type="continuationSeparator" w:id="0">
    <w:p w:rsidR="00B05717" w:rsidRDefault="00B0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7FF5"/>
    <w:multiLevelType w:val="multilevel"/>
    <w:tmpl w:val="DC3E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BC6911"/>
    <w:multiLevelType w:val="hybridMultilevel"/>
    <w:tmpl w:val="E57C5598"/>
    <w:lvl w:ilvl="0" w:tplc="0DC21398">
      <w:start w:val="1"/>
      <w:numFmt w:val="decimal"/>
      <w:lvlText w:val="%1."/>
      <w:lvlJc w:val="left"/>
      <w:pPr>
        <w:ind w:left="720" w:hanging="360"/>
      </w:pPr>
    </w:lvl>
    <w:lvl w:ilvl="1" w:tplc="1DC4521E" w:tentative="1">
      <w:start w:val="1"/>
      <w:numFmt w:val="lowerLetter"/>
      <w:lvlText w:val="%2."/>
      <w:lvlJc w:val="left"/>
      <w:pPr>
        <w:ind w:left="1440" w:hanging="360"/>
      </w:pPr>
    </w:lvl>
    <w:lvl w:ilvl="2" w:tplc="9836F862" w:tentative="1">
      <w:start w:val="1"/>
      <w:numFmt w:val="lowerRoman"/>
      <w:lvlText w:val="%3."/>
      <w:lvlJc w:val="right"/>
      <w:pPr>
        <w:ind w:left="2160" w:hanging="180"/>
      </w:pPr>
    </w:lvl>
    <w:lvl w:ilvl="3" w:tplc="53BCE8D8" w:tentative="1">
      <w:start w:val="1"/>
      <w:numFmt w:val="decimal"/>
      <w:lvlText w:val="%4."/>
      <w:lvlJc w:val="left"/>
      <w:pPr>
        <w:ind w:left="2880" w:hanging="360"/>
      </w:pPr>
    </w:lvl>
    <w:lvl w:ilvl="4" w:tplc="4A56543E" w:tentative="1">
      <w:start w:val="1"/>
      <w:numFmt w:val="lowerLetter"/>
      <w:lvlText w:val="%5."/>
      <w:lvlJc w:val="left"/>
      <w:pPr>
        <w:ind w:left="3600" w:hanging="360"/>
      </w:pPr>
    </w:lvl>
    <w:lvl w:ilvl="5" w:tplc="2B52501C" w:tentative="1">
      <w:start w:val="1"/>
      <w:numFmt w:val="lowerRoman"/>
      <w:lvlText w:val="%6."/>
      <w:lvlJc w:val="right"/>
      <w:pPr>
        <w:ind w:left="4320" w:hanging="180"/>
      </w:pPr>
    </w:lvl>
    <w:lvl w:ilvl="6" w:tplc="DA2437DE" w:tentative="1">
      <w:start w:val="1"/>
      <w:numFmt w:val="decimal"/>
      <w:lvlText w:val="%7."/>
      <w:lvlJc w:val="left"/>
      <w:pPr>
        <w:ind w:left="5040" w:hanging="360"/>
      </w:pPr>
    </w:lvl>
    <w:lvl w:ilvl="7" w:tplc="C5E0AE4A" w:tentative="1">
      <w:start w:val="1"/>
      <w:numFmt w:val="lowerLetter"/>
      <w:lvlText w:val="%8."/>
      <w:lvlJc w:val="left"/>
      <w:pPr>
        <w:ind w:left="5760" w:hanging="360"/>
      </w:pPr>
    </w:lvl>
    <w:lvl w:ilvl="8" w:tplc="C610F5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8"/>
    <w:rsid w:val="000353B8"/>
    <w:rsid w:val="000E0876"/>
    <w:rsid w:val="00173AC3"/>
    <w:rsid w:val="001B1A78"/>
    <w:rsid w:val="001E7993"/>
    <w:rsid w:val="0023692B"/>
    <w:rsid w:val="002D3A9E"/>
    <w:rsid w:val="002D3D89"/>
    <w:rsid w:val="002D7741"/>
    <w:rsid w:val="00321D8D"/>
    <w:rsid w:val="00325499"/>
    <w:rsid w:val="003C5BF3"/>
    <w:rsid w:val="003E0094"/>
    <w:rsid w:val="00401318"/>
    <w:rsid w:val="00407440"/>
    <w:rsid w:val="005D0E38"/>
    <w:rsid w:val="005F23D6"/>
    <w:rsid w:val="00604029"/>
    <w:rsid w:val="00714D70"/>
    <w:rsid w:val="0076206C"/>
    <w:rsid w:val="00801900"/>
    <w:rsid w:val="008529D0"/>
    <w:rsid w:val="008532C9"/>
    <w:rsid w:val="008B409E"/>
    <w:rsid w:val="008B4E2A"/>
    <w:rsid w:val="009517D6"/>
    <w:rsid w:val="00A175C8"/>
    <w:rsid w:val="00A579CE"/>
    <w:rsid w:val="00AB583B"/>
    <w:rsid w:val="00B05717"/>
    <w:rsid w:val="00B146FE"/>
    <w:rsid w:val="00BA1501"/>
    <w:rsid w:val="00BA21EE"/>
    <w:rsid w:val="00C17581"/>
    <w:rsid w:val="00C41902"/>
    <w:rsid w:val="00CB5E1B"/>
    <w:rsid w:val="00CE7089"/>
    <w:rsid w:val="00D22356"/>
    <w:rsid w:val="00D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2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52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8529D0"/>
    <w:rPr>
      <w:color w:val="0000FF"/>
      <w:u w:val="single"/>
    </w:rPr>
  </w:style>
  <w:style w:type="paragraph" w:styleId="a6">
    <w:name w:val="No Spacing"/>
    <w:uiPriority w:val="1"/>
    <w:qFormat/>
    <w:rsid w:val="00852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8529D0"/>
    <w:rPr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8529D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529D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9">
    <w:name w:val="header"/>
    <w:basedOn w:val="a"/>
    <w:link w:val="aa"/>
    <w:uiPriority w:val="99"/>
    <w:unhideWhenUsed/>
    <w:rsid w:val="00852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2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2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52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8529D0"/>
    <w:rPr>
      <w:color w:val="0000FF"/>
      <w:u w:val="single"/>
    </w:rPr>
  </w:style>
  <w:style w:type="paragraph" w:styleId="a6">
    <w:name w:val="No Spacing"/>
    <w:uiPriority w:val="1"/>
    <w:qFormat/>
    <w:rsid w:val="00852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8529D0"/>
    <w:rPr>
      <w:sz w:val="27"/>
      <w:szCs w:val="27"/>
      <w:shd w:val="clear" w:color="auto" w:fill="FFFFFF"/>
    </w:rPr>
  </w:style>
  <w:style w:type="paragraph" w:styleId="a7">
    <w:name w:val="Normal (Web)"/>
    <w:basedOn w:val="a"/>
    <w:uiPriority w:val="99"/>
    <w:unhideWhenUsed/>
    <w:rsid w:val="008529D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529D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9">
    <w:name w:val="header"/>
    <w:basedOn w:val="a"/>
    <w:link w:val="aa"/>
    <w:uiPriority w:val="99"/>
    <w:unhideWhenUsed/>
    <w:rsid w:val="00852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2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dcterms:created xsi:type="dcterms:W3CDTF">2022-03-04T13:23:00Z</dcterms:created>
  <dcterms:modified xsi:type="dcterms:W3CDTF">2022-03-04T13:23:00Z</dcterms:modified>
</cp:coreProperties>
</file>