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D1" w:rsidRDefault="00393D02">
      <w:pPr>
        <w:pStyle w:val="Standard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СОВЕТ ДЕПУТАТОВ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 xml:space="preserve"> ПЕТРОВСКОЕ СЕЛЬСКОЕ ПОСЕЛЕНИЕ МО</w:t>
      </w:r>
    </w:p>
    <w:p w:rsidR="006716D1" w:rsidRDefault="00393D0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>ПРИОЗЕРСКИЙ МУНИЦИПАЛЬНЫЙ РАЙОН</w:t>
      </w:r>
      <w:r>
        <w:rPr>
          <w:b/>
          <w:bCs/>
        </w:rPr>
        <w:br/>
        <w:t>ЛЕНИНГРАДСКОЙ ОБЛАСТИ</w:t>
      </w:r>
    </w:p>
    <w:p w:rsidR="006716D1" w:rsidRDefault="006716D1">
      <w:pPr>
        <w:pStyle w:val="Standard"/>
        <w:jc w:val="center"/>
        <w:rPr>
          <w:b/>
          <w:bCs/>
        </w:rPr>
      </w:pPr>
    </w:p>
    <w:p w:rsidR="006716D1" w:rsidRDefault="00854DB5">
      <w:pPr>
        <w:pStyle w:val="Standard"/>
        <w:jc w:val="center"/>
        <w:rPr>
          <w:b/>
          <w:bCs/>
        </w:rPr>
      </w:pPr>
      <w:r>
        <w:rPr>
          <w:b/>
          <w:bCs/>
        </w:rPr>
        <w:t>РЕШЕНИЕ</w:t>
      </w:r>
    </w:p>
    <w:p w:rsidR="006716D1" w:rsidRDefault="006716D1">
      <w:pPr>
        <w:pStyle w:val="Standard"/>
        <w:jc w:val="center"/>
      </w:pPr>
    </w:p>
    <w:p w:rsidR="006716D1" w:rsidRDefault="006716D1">
      <w:pPr>
        <w:pStyle w:val="Standard"/>
      </w:pPr>
    </w:p>
    <w:tbl>
      <w:tblPr>
        <w:tblW w:w="4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2"/>
      </w:tblGrid>
      <w:tr w:rsidR="006716D1">
        <w:trPr>
          <w:trHeight w:val="92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D1" w:rsidRPr="00854DB5" w:rsidRDefault="00393D02">
            <w:pPr>
              <w:pStyle w:val="Standard"/>
              <w:jc w:val="both"/>
            </w:pPr>
            <w:r w:rsidRPr="00854DB5">
              <w:t>Об утверждении Устава муниципального образования Петровское сельское поселение МО Приозерского муниципального района Ленинградской области</w:t>
            </w:r>
          </w:p>
        </w:tc>
      </w:tr>
    </w:tbl>
    <w:p w:rsidR="006716D1" w:rsidRDefault="006716D1">
      <w:pPr>
        <w:pStyle w:val="Standard"/>
      </w:pPr>
    </w:p>
    <w:p w:rsidR="006716D1" w:rsidRDefault="00393D02">
      <w:pPr>
        <w:pStyle w:val="Standard"/>
      </w:pPr>
      <w:r>
        <w:t xml:space="preserve">          17 сентября 2021                                                                                             №</w:t>
      </w:r>
      <w:r w:rsidR="00854DB5">
        <w:t xml:space="preserve"> 101</w:t>
      </w:r>
    </w:p>
    <w:p w:rsidR="006716D1" w:rsidRDefault="006716D1">
      <w:pPr>
        <w:pStyle w:val="Standard"/>
      </w:pPr>
    </w:p>
    <w:p w:rsidR="006716D1" w:rsidRDefault="00393D02">
      <w:pPr>
        <w:pStyle w:val="Standard"/>
        <w:ind w:firstLine="720"/>
        <w:jc w:val="both"/>
      </w:pPr>
      <w:r>
        <w:t>В целях приведения Устава муниципального образования Петровское сельское поселение МО Приозерского муниципального района Ленинградской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Петровское сельское поселение МО Приозерский муниципальный район Ленинградской области РЕШИЛ:</w:t>
      </w:r>
    </w:p>
    <w:p w:rsidR="006716D1" w:rsidRDefault="006716D1">
      <w:pPr>
        <w:pStyle w:val="Standard"/>
        <w:ind w:firstLine="720"/>
        <w:jc w:val="both"/>
      </w:pPr>
    </w:p>
    <w:p w:rsidR="006716D1" w:rsidRDefault="00393D02">
      <w:pPr>
        <w:pStyle w:val="Standard"/>
        <w:ind w:firstLine="720"/>
        <w:jc w:val="both"/>
      </w:pPr>
      <w:r>
        <w:t>1. Принять в первом чтении проект Устава муниципального образования Петровское сельское поселение МО Приозерский  муниципальный район Ленинградской области согласно приложению 1.</w:t>
      </w:r>
    </w:p>
    <w:p w:rsidR="006716D1" w:rsidRDefault="00393D02" w:rsidP="00854DB5">
      <w:pPr>
        <w:pStyle w:val="Standard"/>
        <w:ind w:right="680" w:firstLine="720"/>
        <w:jc w:val="both"/>
      </w:pPr>
      <w:r>
        <w:t>2. Проект решения опубликовать в средствах массовой информации.</w:t>
      </w:r>
    </w:p>
    <w:p w:rsidR="006716D1" w:rsidRDefault="00393D02" w:rsidP="00854DB5">
      <w:pPr>
        <w:pStyle w:val="Standard"/>
        <w:ind w:right="680" w:firstLine="720"/>
        <w:jc w:val="both"/>
      </w:pPr>
      <w:r>
        <w:t>3. Вынести данный проект решения на публичные слушания.</w:t>
      </w:r>
    </w:p>
    <w:p w:rsidR="006716D1" w:rsidRDefault="00854DB5" w:rsidP="00854DB5">
      <w:pPr>
        <w:pStyle w:val="Standard"/>
        <w:ind w:right="680" w:firstLine="720"/>
        <w:jc w:val="both"/>
        <w:outlineLvl w:val="0"/>
      </w:pPr>
      <w:r>
        <w:t xml:space="preserve">4. Контроль над исполнением настоящего решения возложить на постоянную комиссию по местному самоуправлению, законности, социальным вопросам и экологии </w:t>
      </w:r>
      <w:proofErr w:type="gramStart"/>
      <w:r>
        <w:t xml:space="preserve">( </w:t>
      </w:r>
      <w:proofErr w:type="gramEnd"/>
      <w:r>
        <w:t>председатель Привезенцева И.В.)</w:t>
      </w:r>
    </w:p>
    <w:p w:rsidR="006716D1" w:rsidRDefault="006716D1">
      <w:pPr>
        <w:pStyle w:val="Standard"/>
        <w:ind w:firstLine="720"/>
        <w:jc w:val="both"/>
        <w:outlineLvl w:val="0"/>
      </w:pPr>
    </w:p>
    <w:p w:rsidR="006716D1" w:rsidRDefault="006716D1">
      <w:pPr>
        <w:pStyle w:val="Standard"/>
        <w:ind w:firstLine="720"/>
        <w:jc w:val="both"/>
        <w:outlineLvl w:val="0"/>
      </w:pPr>
    </w:p>
    <w:p w:rsidR="006716D1" w:rsidRDefault="00393D02">
      <w:pPr>
        <w:pStyle w:val="Standard"/>
        <w:ind w:firstLine="720"/>
        <w:jc w:val="both"/>
      </w:pPr>
      <w:r>
        <w:t>Глава муниципального образования</w:t>
      </w:r>
    </w:p>
    <w:p w:rsidR="006716D1" w:rsidRDefault="00393D02">
      <w:pPr>
        <w:pStyle w:val="Standard"/>
        <w:ind w:firstLine="720"/>
        <w:jc w:val="both"/>
      </w:pPr>
      <w:r>
        <w:t>Петровское сельское поселение МО</w:t>
      </w:r>
    </w:p>
    <w:p w:rsidR="006716D1" w:rsidRDefault="00393D02">
      <w:pPr>
        <w:pStyle w:val="Standard"/>
        <w:ind w:firstLine="720"/>
        <w:jc w:val="both"/>
      </w:pPr>
      <w:r>
        <w:t>Приозерский муниципальный район</w:t>
      </w:r>
    </w:p>
    <w:p w:rsidR="006716D1" w:rsidRDefault="00393D02">
      <w:pPr>
        <w:pStyle w:val="Standard"/>
        <w:ind w:firstLine="720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854DB5">
        <w:t xml:space="preserve">       </w:t>
      </w:r>
      <w:r>
        <w:t xml:space="preserve">      И.Г.Пьянкова</w:t>
      </w: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6716D1" w:rsidRDefault="006716D1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854DB5" w:rsidRDefault="00854DB5">
      <w:pPr>
        <w:pStyle w:val="Standard"/>
        <w:jc w:val="both"/>
        <w:outlineLvl w:val="0"/>
      </w:pPr>
    </w:p>
    <w:p w:rsidR="006716D1" w:rsidRDefault="00393D02">
      <w:pPr>
        <w:pStyle w:val="Standard"/>
        <w:jc w:val="both"/>
      </w:pPr>
      <w:r>
        <w:t>Разослано: Дело-2, редакция-1, прокуратура-1</w:t>
      </w:r>
    </w:p>
    <w:sectPr w:rsidR="006716D1" w:rsidSect="005C6F4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5F" w:rsidRDefault="0061485F">
      <w:pPr>
        <w:spacing w:after="0" w:line="240" w:lineRule="auto"/>
      </w:pPr>
      <w:r>
        <w:separator/>
      </w:r>
    </w:p>
  </w:endnote>
  <w:endnote w:type="continuationSeparator" w:id="0">
    <w:p w:rsidR="0061485F" w:rsidRDefault="0061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5F" w:rsidRDefault="006148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485F" w:rsidRDefault="0061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D1"/>
    <w:rsid w:val="00134989"/>
    <w:rsid w:val="00393D02"/>
    <w:rsid w:val="005C6F46"/>
    <w:rsid w:val="005C7C1A"/>
    <w:rsid w:val="0061485F"/>
    <w:rsid w:val="006716D1"/>
    <w:rsid w:val="00854DB5"/>
    <w:rsid w:val="00A341A0"/>
    <w:rsid w:val="00BA1D17"/>
    <w:rsid w:val="00C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4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C6F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6F46"/>
    <w:pPr>
      <w:spacing w:after="120"/>
    </w:pPr>
  </w:style>
  <w:style w:type="paragraph" w:styleId="a3">
    <w:name w:val="List"/>
    <w:basedOn w:val="Textbody"/>
    <w:rsid w:val="005C6F46"/>
    <w:rPr>
      <w:rFonts w:cs="Mangal"/>
    </w:rPr>
  </w:style>
  <w:style w:type="paragraph" w:styleId="a4">
    <w:name w:val="caption"/>
    <w:basedOn w:val="Standard"/>
    <w:rsid w:val="005C6F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C6F4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5C6F4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F4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C6F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6F46"/>
    <w:pPr>
      <w:spacing w:after="120"/>
    </w:pPr>
  </w:style>
  <w:style w:type="paragraph" w:styleId="a3">
    <w:name w:val="List"/>
    <w:basedOn w:val="Textbody"/>
    <w:rsid w:val="005C6F46"/>
    <w:rPr>
      <w:rFonts w:cs="Mangal"/>
    </w:rPr>
  </w:style>
  <w:style w:type="paragraph" w:styleId="a4">
    <w:name w:val="caption"/>
    <w:basedOn w:val="Standard"/>
    <w:rsid w:val="005C6F4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C6F4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5C6F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Ксения</cp:lastModifiedBy>
  <cp:revision>2</cp:revision>
  <cp:lastPrinted>2020-02-03T07:41:00Z</cp:lastPrinted>
  <dcterms:created xsi:type="dcterms:W3CDTF">2021-10-04T12:54:00Z</dcterms:created>
  <dcterms:modified xsi:type="dcterms:W3CDTF">2021-10-04T12:54:00Z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