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D" w:rsidRPr="00021E99" w:rsidRDefault="00313BED" w:rsidP="00313B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E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233888" wp14:editId="793C5B6C">
            <wp:extent cx="685800" cy="808892"/>
            <wp:effectExtent l="0" t="0" r="0" b="0"/>
            <wp:docPr id="3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4" cy="8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ED" w:rsidRPr="00021E99" w:rsidRDefault="00313BED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9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13BED" w:rsidRPr="00233240" w:rsidRDefault="00313BED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240">
        <w:rPr>
          <w:rFonts w:ascii="Times New Roman" w:eastAsia="Times New Roman" w:hAnsi="Times New Roman" w:cs="Times New Roman"/>
          <w:sz w:val="28"/>
          <w:szCs w:val="28"/>
        </w:rPr>
        <w:t xml:space="preserve">МО «Котельское сельское поселение» </w:t>
      </w:r>
    </w:p>
    <w:p w:rsidR="00313BED" w:rsidRPr="00233240" w:rsidRDefault="00313BED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240">
        <w:rPr>
          <w:rFonts w:ascii="Times New Roman" w:eastAsia="Times New Roman" w:hAnsi="Times New Roman" w:cs="Times New Roman"/>
          <w:sz w:val="28"/>
          <w:szCs w:val="28"/>
        </w:rPr>
        <w:t xml:space="preserve">Кингисеппского муниципального района </w:t>
      </w:r>
    </w:p>
    <w:p w:rsidR="00313BED" w:rsidRPr="00233240" w:rsidRDefault="00313BED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24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33240" w:rsidRPr="00021E99" w:rsidRDefault="00233240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BED" w:rsidRPr="00021E99" w:rsidRDefault="00233240" w:rsidP="00313BE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13BED" w:rsidRPr="00021E99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3BED" w:rsidRPr="00021E99" w:rsidRDefault="00313BED" w:rsidP="0031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ED" w:rsidRPr="00021E99" w:rsidRDefault="00313BED" w:rsidP="0031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6574" w:rsidRPr="00316889" w:rsidRDefault="00A76574" w:rsidP="00A76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6574" w:rsidRPr="00316889" w:rsidTr="00D53CE4">
        <w:tc>
          <w:tcPr>
            <w:tcW w:w="4785" w:type="dxa"/>
          </w:tcPr>
          <w:p w:rsidR="00A76574" w:rsidRPr="00233240" w:rsidRDefault="00233240" w:rsidP="0023324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3240">
              <w:rPr>
                <w:rFonts w:ascii="Times New Roman" w:hAnsi="Times New Roman"/>
                <w:b/>
                <w:sz w:val="28"/>
                <w:szCs w:val="28"/>
              </w:rPr>
              <w:t>от 13.04.2021</w:t>
            </w:r>
            <w:r w:rsidR="00A76574" w:rsidRPr="002332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240">
              <w:rPr>
                <w:rFonts w:ascii="Times New Roman" w:hAnsi="Times New Roman"/>
                <w:b/>
                <w:sz w:val="28"/>
                <w:szCs w:val="28"/>
              </w:rPr>
              <w:t>г. №120</w:t>
            </w:r>
          </w:p>
        </w:tc>
        <w:tc>
          <w:tcPr>
            <w:tcW w:w="4786" w:type="dxa"/>
          </w:tcPr>
          <w:p w:rsidR="00A76574" w:rsidRPr="00316889" w:rsidRDefault="00A76574" w:rsidP="00D53CE4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574" w:rsidRPr="0094707E" w:rsidRDefault="00313BED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  <w:r w:rsidRPr="0094707E">
        <w:rPr>
          <w:rFonts w:ascii="Times New Roman" w:hAnsi="Times New Roman"/>
          <w:iCs/>
          <w:sz w:val="24"/>
          <w:szCs w:val="24"/>
        </w:rPr>
        <w:t xml:space="preserve"> </w:t>
      </w:r>
    </w:p>
    <w:p w:rsidR="00A76574" w:rsidRPr="0094707E" w:rsidRDefault="00A76574" w:rsidP="00A13DDC">
      <w:pPr>
        <w:shd w:val="clear" w:color="auto" w:fill="FFFFFF"/>
        <w:tabs>
          <w:tab w:val="left" w:pos="4395"/>
        </w:tabs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94707E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94707E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313BED" w:rsidRPr="0094707E">
        <w:rPr>
          <w:rFonts w:ascii="Times New Roman" w:hAnsi="Times New Roman" w:cs="Times New Roman"/>
          <w:sz w:val="24"/>
          <w:szCs w:val="24"/>
        </w:rPr>
        <w:t>МО «Котельское сельское поселение»</w:t>
      </w:r>
      <w:r w:rsidRPr="0094707E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94707E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A76574" w:rsidRPr="0094707E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07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313BED" w:rsidRPr="0094707E">
        <w:rPr>
          <w:rFonts w:ascii="Times New Roman" w:hAnsi="Times New Roman"/>
          <w:sz w:val="24"/>
          <w:szCs w:val="24"/>
        </w:rPr>
        <w:t>«Котельское сельское поселение»</w:t>
      </w:r>
      <w:r w:rsidRPr="0094707E">
        <w:rPr>
          <w:rFonts w:ascii="Times New Roman" w:hAnsi="Times New Roman"/>
          <w:i/>
          <w:sz w:val="24"/>
          <w:szCs w:val="24"/>
        </w:rPr>
        <w:t>,</w:t>
      </w:r>
      <w:r w:rsidR="00313BED" w:rsidRPr="0094707E">
        <w:rPr>
          <w:rFonts w:ascii="Times New Roman" w:hAnsi="Times New Roman"/>
          <w:i/>
          <w:sz w:val="24"/>
          <w:szCs w:val="24"/>
        </w:rPr>
        <w:t xml:space="preserve"> </w:t>
      </w:r>
      <w:r w:rsidR="00313BED" w:rsidRPr="0094707E">
        <w:rPr>
          <w:rFonts w:ascii="Times New Roman" w:hAnsi="Times New Roman"/>
          <w:sz w:val="24"/>
          <w:szCs w:val="24"/>
        </w:rPr>
        <w:t>Совет депутатов:</w:t>
      </w:r>
    </w:p>
    <w:p w:rsidR="00A76574" w:rsidRPr="0094707E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94707E">
        <w:rPr>
          <w:rFonts w:ascii="Times New Roman" w:hAnsi="Times New Roman"/>
          <w:sz w:val="24"/>
          <w:szCs w:val="24"/>
        </w:rPr>
        <w:t xml:space="preserve"> </w:t>
      </w:r>
    </w:p>
    <w:p w:rsidR="00A76574" w:rsidRPr="0094707E" w:rsidRDefault="00A76574" w:rsidP="00233240">
      <w:pPr>
        <w:spacing w:after="0" w:line="240" w:lineRule="auto"/>
        <w:ind w:right="-1" w:firstLine="851"/>
        <w:rPr>
          <w:rFonts w:ascii="Times New Roman" w:hAnsi="Times New Roman"/>
          <w:b/>
          <w:sz w:val="24"/>
          <w:szCs w:val="24"/>
        </w:rPr>
      </w:pPr>
      <w:r w:rsidRPr="0094707E">
        <w:rPr>
          <w:rFonts w:ascii="Times New Roman" w:hAnsi="Times New Roman"/>
          <w:b/>
          <w:sz w:val="24"/>
          <w:szCs w:val="24"/>
        </w:rPr>
        <w:t>РЕШИЛ:</w:t>
      </w:r>
    </w:p>
    <w:p w:rsidR="00A76574" w:rsidRPr="0094707E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4707E">
        <w:rPr>
          <w:rFonts w:ascii="Times New Roman" w:hAnsi="Times New Roman" w:cs="Times New Roman"/>
        </w:rPr>
        <w:t xml:space="preserve">1. </w:t>
      </w:r>
      <w:r w:rsidRPr="0094707E">
        <w:rPr>
          <w:rFonts w:ascii="Times New Roman" w:hAnsi="Times New Roman" w:cs="Times New Roman"/>
          <w:lang w:eastAsia="ru-RU"/>
        </w:rPr>
        <w:t xml:space="preserve">Утвердить </w:t>
      </w:r>
      <w:r w:rsidRPr="0094707E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94707E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313BED" w:rsidRPr="0094707E">
        <w:rPr>
          <w:rFonts w:ascii="Times New Roman" w:hAnsi="Times New Roman" w:cs="Times New Roman"/>
        </w:rPr>
        <w:t>МО «Котельское сельское поселение»</w:t>
      </w:r>
      <w:r w:rsidRPr="0094707E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94707E">
        <w:rPr>
          <w:rFonts w:ascii="Times New Roman" w:hAnsi="Times New Roman"/>
          <w:iCs/>
        </w:rPr>
        <w:t xml:space="preserve">, </w:t>
      </w:r>
      <w:r w:rsidRPr="0094707E">
        <w:rPr>
          <w:rFonts w:ascii="Times New Roman" w:hAnsi="Times New Roman" w:cs="Times New Roman"/>
        </w:rPr>
        <w:t xml:space="preserve">согласно </w:t>
      </w:r>
      <w:r w:rsidRPr="0094707E">
        <w:rPr>
          <w:rFonts w:ascii="Times New Roman" w:hAnsi="Times New Roman" w:cs="Times New Roman"/>
          <w:lang w:eastAsia="ru-RU"/>
        </w:rPr>
        <w:t>приложению</w:t>
      </w:r>
      <w:r w:rsidRPr="0094707E">
        <w:rPr>
          <w:rFonts w:ascii="Times New Roman" w:hAnsi="Times New Roman" w:cs="Times New Roman"/>
        </w:rPr>
        <w:t>.</w:t>
      </w:r>
    </w:p>
    <w:p w:rsidR="00A13DDC" w:rsidRPr="0094707E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707E">
        <w:rPr>
          <w:rFonts w:ascii="Times New Roman" w:hAnsi="Times New Roman"/>
          <w:sz w:val="24"/>
          <w:szCs w:val="24"/>
        </w:rPr>
        <w:tab/>
        <w:t xml:space="preserve">2. </w:t>
      </w:r>
      <w:r w:rsidR="00A13DDC" w:rsidRPr="0094707E">
        <w:rPr>
          <w:rFonts w:ascii="Times New Roman" w:hAnsi="Times New Roman"/>
          <w:sz w:val="24"/>
          <w:szCs w:val="24"/>
        </w:rPr>
        <w:t>Считать утратившим силу Решение Совета депутатов от 26.04.2018 г. № 213 «Об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МО «Котельское сельское поселение» Кингисеппского муниципального района Ленинградской области</w:t>
      </w:r>
    </w:p>
    <w:p w:rsidR="00A76574" w:rsidRPr="0094707E" w:rsidRDefault="00A13DDC" w:rsidP="00A13D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07E">
        <w:rPr>
          <w:rFonts w:ascii="Times New Roman" w:hAnsi="Times New Roman"/>
          <w:sz w:val="24"/>
          <w:szCs w:val="24"/>
        </w:rPr>
        <w:t xml:space="preserve">3. </w:t>
      </w:r>
      <w:r w:rsidR="00A76574" w:rsidRPr="0094707E">
        <w:rPr>
          <w:rFonts w:ascii="Times New Roman" w:hAnsi="Times New Roman"/>
          <w:sz w:val="24"/>
          <w:szCs w:val="24"/>
        </w:rPr>
        <w:t xml:space="preserve">Опубликовать данное постановление в </w:t>
      </w:r>
      <w:r w:rsidR="00313BED" w:rsidRPr="0094707E">
        <w:rPr>
          <w:rFonts w:ascii="Times New Roman" w:hAnsi="Times New Roman"/>
          <w:sz w:val="24"/>
          <w:szCs w:val="24"/>
        </w:rPr>
        <w:t>средствах массовой информации и разместить на официальном сайте муниципального образования «Котельское сельское поселение» http://kotelskoe-adm.ru/</w:t>
      </w:r>
    </w:p>
    <w:p w:rsidR="00A76574" w:rsidRPr="0094707E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4707E">
        <w:rPr>
          <w:rFonts w:ascii="Times New Roman" w:hAnsi="Times New Roman"/>
          <w:sz w:val="24"/>
          <w:szCs w:val="24"/>
        </w:rPr>
        <w:tab/>
      </w:r>
      <w:r w:rsidR="00A13DDC" w:rsidRPr="0094707E">
        <w:rPr>
          <w:rFonts w:ascii="Times New Roman" w:hAnsi="Times New Roman"/>
          <w:sz w:val="24"/>
          <w:szCs w:val="24"/>
        </w:rPr>
        <w:t>4</w:t>
      </w:r>
      <w:r w:rsidRPr="0094707E">
        <w:rPr>
          <w:rFonts w:ascii="Times New Roman" w:hAnsi="Times New Roman"/>
          <w:sz w:val="24"/>
          <w:szCs w:val="24"/>
        </w:rPr>
        <w:t>. Решение вступает в законную силу после его официального опубликования (обнародования).</w:t>
      </w:r>
    </w:p>
    <w:p w:rsidR="00A13DDC" w:rsidRPr="0094707E" w:rsidRDefault="00A13DDC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A76574" w:rsidRPr="0094707E" w:rsidRDefault="00A76574" w:rsidP="00A76574">
      <w:pPr>
        <w:pStyle w:val="a7"/>
        <w:ind w:left="0"/>
        <w:rPr>
          <w:rFonts w:ascii="Times New Roman" w:hAnsi="Times New Roman"/>
          <w:szCs w:val="24"/>
        </w:rPr>
      </w:pPr>
      <w:r w:rsidRPr="0094707E">
        <w:rPr>
          <w:rFonts w:ascii="Times New Roman" w:hAnsi="Times New Roman"/>
          <w:szCs w:val="24"/>
        </w:rPr>
        <w:t xml:space="preserve">Глава муниципального образования                                                      </w:t>
      </w:r>
      <w:r w:rsidR="00313BED" w:rsidRPr="0094707E">
        <w:rPr>
          <w:rFonts w:ascii="Times New Roman" w:hAnsi="Times New Roman"/>
          <w:szCs w:val="24"/>
        </w:rPr>
        <w:t xml:space="preserve">Н.А. </w:t>
      </w:r>
      <w:proofErr w:type="spellStart"/>
      <w:r w:rsidR="00313BED" w:rsidRPr="0094707E">
        <w:rPr>
          <w:rFonts w:ascii="Times New Roman" w:hAnsi="Times New Roman"/>
          <w:szCs w:val="24"/>
        </w:rPr>
        <w:t>Таршев</w:t>
      </w:r>
      <w:proofErr w:type="spellEnd"/>
    </w:p>
    <w:p w:rsidR="00233240" w:rsidRPr="0094707E" w:rsidRDefault="00233240" w:rsidP="00A76574">
      <w:pPr>
        <w:pStyle w:val="a7"/>
        <w:ind w:left="0"/>
        <w:rPr>
          <w:rFonts w:ascii="Times New Roman" w:hAnsi="Times New Roman"/>
          <w:szCs w:val="24"/>
        </w:rPr>
      </w:pPr>
      <w:r w:rsidRPr="0094707E">
        <w:rPr>
          <w:rFonts w:ascii="Times New Roman" w:hAnsi="Times New Roman"/>
          <w:szCs w:val="24"/>
        </w:rPr>
        <w:t>«Котельское сельское поселение»</w:t>
      </w:r>
    </w:p>
    <w:p w:rsidR="0094707E" w:rsidRDefault="0094707E" w:rsidP="009470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707E" w:rsidRPr="0094707E" w:rsidRDefault="0094707E" w:rsidP="009470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707E">
        <w:rPr>
          <w:rFonts w:ascii="Times New Roman" w:eastAsia="Times New Roman" w:hAnsi="Times New Roman" w:cs="Times New Roman"/>
        </w:rPr>
        <w:t>С полным текстом нормативного правового акта можно ознакомиться на официальном сайте</w:t>
      </w:r>
    </w:p>
    <w:p w:rsidR="0094707E" w:rsidRPr="0094707E" w:rsidRDefault="0094707E" w:rsidP="009470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707E">
        <w:rPr>
          <w:rFonts w:ascii="Times New Roman" w:eastAsia="Times New Roman" w:hAnsi="Times New Roman" w:cs="Times New Roman"/>
        </w:rPr>
        <w:t xml:space="preserve">МО «Котельское сельское поселение» </w:t>
      </w:r>
      <w:hyperlink r:id="rId8" w:history="1">
        <w:r w:rsidRPr="0094707E">
          <w:rPr>
            <w:rFonts w:ascii="Times New Roman" w:eastAsia="Times New Roman" w:hAnsi="Times New Roman" w:cs="Times New Roman"/>
            <w:color w:val="0000FF"/>
            <w:u w:val="single"/>
          </w:rPr>
          <w:t>http://kotelskoe-adm.ru/documents/1099%7Bpage-2%7D.html</w:t>
        </w:r>
      </w:hyperlink>
      <w:r w:rsidRPr="0094707E">
        <w:rPr>
          <w:rFonts w:ascii="Times New Roman" w:eastAsia="Times New Roman" w:hAnsi="Times New Roman" w:cs="Times New Roman"/>
        </w:rPr>
        <w:t>?</w:t>
      </w:r>
    </w:p>
    <w:p w:rsidR="00A13DDC" w:rsidRDefault="00A13DDC" w:rsidP="0094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DDC" w:rsidSect="0094707E">
      <w:headerReference w:type="default" r:id="rId9"/>
      <w:pgSz w:w="11906" w:h="16838"/>
      <w:pgMar w:top="993" w:right="567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CA" w:rsidRDefault="001B14CA" w:rsidP="00982CFA">
      <w:pPr>
        <w:spacing w:after="0" w:line="240" w:lineRule="auto"/>
      </w:pPr>
      <w:r>
        <w:separator/>
      </w:r>
    </w:p>
  </w:endnote>
  <w:endnote w:type="continuationSeparator" w:id="0">
    <w:p w:rsidR="001B14CA" w:rsidRDefault="001B14C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CA" w:rsidRDefault="001B14CA" w:rsidP="00982CFA">
      <w:pPr>
        <w:spacing w:after="0" w:line="240" w:lineRule="auto"/>
      </w:pPr>
      <w:r>
        <w:separator/>
      </w:r>
    </w:p>
  </w:footnote>
  <w:footnote w:type="continuationSeparator" w:id="0">
    <w:p w:rsidR="001B14CA" w:rsidRDefault="001B14C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85525"/>
      <w:docPartObj>
        <w:docPartGallery w:val="Page Numbers (Top of Page)"/>
        <w:docPartUnique/>
      </w:docPartObj>
    </w:sdtPr>
    <w:sdtEndPr/>
    <w:sdtContent>
      <w:p w:rsidR="00233240" w:rsidRDefault="00233240">
        <w:pPr>
          <w:pStyle w:val="a9"/>
          <w:jc w:val="center"/>
        </w:pPr>
      </w:p>
      <w:p w:rsidR="00233240" w:rsidRDefault="00233240">
        <w:pPr>
          <w:pStyle w:val="a9"/>
          <w:jc w:val="center"/>
        </w:pPr>
      </w:p>
      <w:p w:rsidR="00982CFA" w:rsidRDefault="00335B4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0B1BB9"/>
    <w:rsid w:val="000C29AE"/>
    <w:rsid w:val="001B14CA"/>
    <w:rsid w:val="00211C3E"/>
    <w:rsid w:val="00233240"/>
    <w:rsid w:val="00313BED"/>
    <w:rsid w:val="00335B4E"/>
    <w:rsid w:val="003642EA"/>
    <w:rsid w:val="005F1392"/>
    <w:rsid w:val="006034A2"/>
    <w:rsid w:val="007C24C5"/>
    <w:rsid w:val="007D0F4E"/>
    <w:rsid w:val="008C267F"/>
    <w:rsid w:val="008D07CD"/>
    <w:rsid w:val="008F375E"/>
    <w:rsid w:val="0094707E"/>
    <w:rsid w:val="00982CFA"/>
    <w:rsid w:val="00A13DDC"/>
    <w:rsid w:val="00A50184"/>
    <w:rsid w:val="00A76574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elskoe-adm.ru/documents/1099%7Bpage-2%7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2021-04-14T08:19:00Z</cp:lastPrinted>
  <dcterms:created xsi:type="dcterms:W3CDTF">2021-04-16T08:55:00Z</dcterms:created>
  <dcterms:modified xsi:type="dcterms:W3CDTF">2021-04-16T08:55:00Z</dcterms:modified>
</cp:coreProperties>
</file>