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E0" w:rsidRPr="009D60E0" w:rsidRDefault="009D60E0" w:rsidP="009D60E0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9D60E0" w:rsidRPr="009D60E0" w:rsidRDefault="009D60E0" w:rsidP="009D60E0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 на право заключения договоров аренды земельных участков,</w:t>
      </w:r>
    </w:p>
    <w:p w:rsidR="009D60E0" w:rsidRPr="009D60E0" w:rsidRDefault="009D60E0" w:rsidP="009D60E0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расположенных по адресу:  </w:t>
      </w:r>
    </w:p>
    <w:p w:rsidR="009D60E0" w:rsidRPr="009D60E0" w:rsidRDefault="009D60E0" w:rsidP="009D60E0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0E0" w:rsidRPr="009D60E0" w:rsidRDefault="009D60E0" w:rsidP="009D60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1: Ленинградская область, Тосненский муниципальный район, </w:t>
      </w:r>
      <w:proofErr w:type="spellStart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г. Любань, ул. Молодёжная, з/у 1А, с кадастровым номером 47:26:0916010:571, площадью 1499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:rsidR="009D60E0" w:rsidRPr="009D60E0" w:rsidRDefault="009D60E0" w:rsidP="009D60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№ 2: Ленинградская область, Тосненский муниципальный район, </w:t>
      </w:r>
      <w:proofErr w:type="spellStart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г. Любань, ул. Тургенева, з/у 1А, с кадастровым номером 47:26:0916010:570, площадью 1500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:rsidR="009D60E0" w:rsidRPr="009D60E0" w:rsidRDefault="009D60E0" w:rsidP="009D60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3: Ленинградская область, Тосненский муниципальный район, </w:t>
      </w:r>
      <w:proofErr w:type="spellStart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г. Любань, ул. Тургенева, з/у 5, с кадастровым номером 47:26:0916010:257, площадью 1200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:rsidR="009D60E0" w:rsidRPr="009D60E0" w:rsidRDefault="009D60E0" w:rsidP="009D60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4: Ленинградская область, Тосненский муниципальный район, </w:t>
      </w:r>
      <w:proofErr w:type="spellStart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г. Любань, ул. 8-го Марта, з/у 47А, с кадастровым номером 47:26:0916002:812, площадью 930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:rsidR="009D60E0" w:rsidRPr="009D60E0" w:rsidRDefault="009D60E0" w:rsidP="009D60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5: Ленинградская область, Тосненский муниципальный район, </w:t>
      </w:r>
      <w:proofErr w:type="spellStart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Заволожье</w:t>
      </w:r>
      <w:proofErr w:type="spellEnd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з/у 21Б, с кадастровым номером 47:26:0926001:319, площадью 5000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9D60E0" w:rsidRPr="009D60E0" w:rsidRDefault="009D60E0" w:rsidP="009D60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6: Ленинградская область, Тосненский муниципальный район, </w:t>
      </w:r>
      <w:proofErr w:type="spellStart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пер. Ивановский, з/у 8, с кадастровым номером 47:26:0902001:476, площадью 1100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9D60E0" w:rsidRPr="009D60E0" w:rsidRDefault="009D60E0" w:rsidP="009D60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7: Ленинградская область, Тосненский муниципальный район, </w:t>
      </w:r>
      <w:proofErr w:type="spellStart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Песчаная, з/у 2А, с кадастровым номером 47:26:0917002:261, площадью 1741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:rsidR="009D60E0" w:rsidRPr="009D60E0" w:rsidRDefault="009D60E0" w:rsidP="009D60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8: Ленинградская область, Тосненский муниципальный район, </w:t>
      </w:r>
      <w:proofErr w:type="spellStart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Кирково</w:t>
      </w:r>
      <w:proofErr w:type="spellEnd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Новая, з/у 1, с кадастровым номером 47:26:0925001:515, площадью 1502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9D60E0" w:rsidRPr="009D60E0" w:rsidRDefault="009D60E0" w:rsidP="009D60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9: Ленинградская область, Тосненский муниципальный район, </w:t>
      </w:r>
      <w:proofErr w:type="spellStart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Кирково</w:t>
      </w:r>
      <w:proofErr w:type="spellEnd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Новая, з/у 2, с кадастровым номером 47:26:0925001:527, площадью 2497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:rsidR="009D60E0" w:rsidRPr="009D60E0" w:rsidRDefault="009D60E0" w:rsidP="009D60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10: Ленинградская область, Тосненский муниципальный район, </w:t>
      </w:r>
      <w:proofErr w:type="spellStart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Кирково</w:t>
      </w:r>
      <w:proofErr w:type="spellEnd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Новая, з/у 9, с кадастровым номеро</w:t>
      </w:r>
      <w:bookmarkStart w:id="0" w:name="_GoBack"/>
      <w:bookmarkEnd w:id="0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47:26:0925001:520, площадью 1264 кв. м., категория земель – земли населенных пунктов, с разрешенным использованием – для ведения личного подсобного хозяйства, сроком на 20 </w:t>
      </w:r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лет;</w:t>
      </w:r>
    </w:p>
    <w:p w:rsidR="009D60E0" w:rsidRPr="009D60E0" w:rsidRDefault="009D60E0" w:rsidP="009D60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D60E0" w:rsidRPr="009D60E0" w:rsidRDefault="009D60E0" w:rsidP="009D60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D60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Организатор аукциона </w:t>
      </w:r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администрация </w:t>
      </w:r>
      <w:proofErr w:type="spellStart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области; местонахождение и почтовый адрес: Ленинградская область, Тосненский район, п. Любань, пр. Мельникова, д.15; адрес электронной почты: </w:t>
      </w:r>
      <w:hyperlink r:id="rId6" w:history="1">
        <w:r w:rsidRPr="009D60E0">
          <w:rPr>
            <w:rFonts w:ascii="Calibri" w:eastAsia="Calibri" w:hAnsi="Calibri" w:cs="Times New Roman"/>
            <w:color w:val="0000FF"/>
            <w:u w:val="single"/>
          </w:rPr>
          <w:t xml:space="preserve"> </w:t>
        </w:r>
        <w:r w:rsidRPr="009D60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lubanadmin</w:t>
        </w:r>
        <w:r w:rsidRPr="009D60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D60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9D60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D60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D60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8-81361-71-253.</w:t>
      </w:r>
    </w:p>
    <w:p w:rsidR="009D60E0" w:rsidRPr="009D60E0" w:rsidRDefault="009D60E0" w:rsidP="009D60E0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 местного самоуправления принявший решение о проведении аукциона </w:t>
      </w:r>
    </w:p>
    <w:p w:rsidR="009D60E0" w:rsidRPr="009D60E0" w:rsidRDefault="009D60E0" w:rsidP="009D6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в соответствие с постановлением администрации </w:t>
      </w:r>
      <w:proofErr w:type="spellStart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1</w:t>
      </w:r>
      <w:r w:rsidR="00B327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.01.2023 года № </w:t>
      </w:r>
      <w:r w:rsidR="00B327AF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проведения аукциона на право заключения договоров аренды земельных участков, расположенных на территории </w:t>
      </w:r>
      <w:proofErr w:type="spellStart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области». </w:t>
      </w:r>
    </w:p>
    <w:p w:rsidR="009D60E0" w:rsidRPr="009D60E0" w:rsidRDefault="009D60E0" w:rsidP="009D60E0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Место, дата, время и порядок проведения аукциона</w:t>
      </w:r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0E0" w:rsidRPr="009D60E0" w:rsidRDefault="009D60E0" w:rsidP="009D60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 состоится 27 февраля 2023 г. в 10.20 по адресу: Ленинградская область, Тосненский район, п. Любань, </w:t>
      </w:r>
      <w:proofErr w:type="spellStart"/>
      <w:r w:rsidRPr="009D6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пр-кт</w:t>
      </w:r>
      <w:proofErr w:type="spellEnd"/>
      <w:r w:rsidRPr="009D6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Мельникова, д. 15, 2 этаж.</w:t>
      </w:r>
    </w:p>
    <w:p w:rsidR="009D60E0" w:rsidRPr="009D60E0" w:rsidRDefault="009D60E0" w:rsidP="009D60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 аукциона </w:t>
      </w:r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открытая по составу участников и открытая по форме подачи предложения по цене.</w:t>
      </w:r>
    </w:p>
    <w:p w:rsidR="009D60E0" w:rsidRPr="009D60E0" w:rsidRDefault="009D60E0" w:rsidP="009D60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и оформление протокола о допуске осуществляется </w:t>
      </w:r>
      <w:r w:rsidRPr="009D6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21.02.2023 г</w:t>
      </w:r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6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17:00.</w:t>
      </w:r>
    </w:p>
    <w:p w:rsidR="009D60E0" w:rsidRPr="009D60E0" w:rsidRDefault="009D60E0" w:rsidP="009D60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определения участников открытого аукциона</w:t>
      </w:r>
      <w:r w:rsidRPr="009D60E0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.</w:t>
      </w:r>
    </w:p>
    <w:p w:rsidR="009D60E0" w:rsidRPr="009D60E0" w:rsidRDefault="009D60E0" w:rsidP="009D60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Вручение уведомлений и билетов участникам аукциона проводится </w:t>
      </w:r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паспорта и, в необходимом случае, доверенности </w:t>
      </w:r>
      <w:r w:rsidRPr="009D6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27.02.2023г. с 9.50 до 10.10</w:t>
      </w:r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Ленинградская область, Тосненский район, п. Любань пр. Мельникова, д.15.</w:t>
      </w:r>
    </w:p>
    <w:p w:rsidR="00720D66" w:rsidRDefault="009D60E0" w:rsidP="00B327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наибольший размер ежегодной арендной платы за земельный участок, при условии выполнения таким победителем условий аукциона. Порядок проведения аукциона и заключения договора по результатам аукциона приведены в документации для проведения аукциона на право заключения договора аренды земельного участка.</w:t>
      </w:r>
    </w:p>
    <w:p w:rsidR="00B327AF" w:rsidRPr="00B327AF" w:rsidRDefault="00B327AF" w:rsidP="00B327AF">
      <w:pPr>
        <w:pStyle w:val="a3"/>
        <w:numPr>
          <w:ilvl w:val="0"/>
          <w:numId w:val="1"/>
        </w:numPr>
        <w:tabs>
          <w:tab w:val="clear" w:pos="50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7AF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аукционе, порядок ее приема, адрес места ее приема, дата и время начала и окончания приема заявок на участие в аукционе: заявка подаётся лично заявителем на бумажном носителе с 23.01.2023г. по 21.02.2023г. по рабочим дням с 9.00 до 13.00 и с 14.00 до 16.00 по адресу: Ленинградская область, Тосненский район, пос. Любань, </w:t>
      </w:r>
      <w:proofErr w:type="spellStart"/>
      <w:r w:rsidRPr="00B327AF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B327AF">
        <w:rPr>
          <w:rFonts w:ascii="Times New Roman" w:hAnsi="Times New Roman" w:cs="Times New Roman"/>
          <w:sz w:val="24"/>
          <w:szCs w:val="24"/>
        </w:rPr>
        <w:t xml:space="preserve"> Мельникова, д. 15, 2 этаж , тел 8(81361) 72 572 (ведущий специалист по вопросам землепользования администрации </w:t>
      </w:r>
      <w:proofErr w:type="spellStart"/>
      <w:r w:rsidRPr="00B327AF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Pr="00B327A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B327A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B327A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области). Форма заявки опубликована на официальном сайте http://torgi.gov.ru/, на официальном сайте </w:t>
      </w:r>
      <w:proofErr w:type="spellStart"/>
      <w:r w:rsidRPr="00B327AF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Pr="00B327A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B327A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B327A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в сети интернет п</w:t>
      </w:r>
      <w:r>
        <w:rPr>
          <w:rFonts w:ascii="Times New Roman" w:hAnsi="Times New Roman" w:cs="Times New Roman"/>
          <w:sz w:val="24"/>
          <w:szCs w:val="24"/>
        </w:rPr>
        <w:t xml:space="preserve">о адресу: </w:t>
      </w:r>
      <w:hyperlink r:id="rId7" w:history="1">
        <w:r w:rsidRPr="00D759D6">
          <w:rPr>
            <w:rStyle w:val="a4"/>
            <w:rFonts w:ascii="Times New Roman" w:hAnsi="Times New Roman" w:cs="Times New Roman"/>
            <w:sz w:val="24"/>
            <w:szCs w:val="24"/>
          </w:rPr>
          <w:t>http://lubanadmin.ru/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27AF" w:rsidRPr="00B3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2B8"/>
    <w:multiLevelType w:val="multilevel"/>
    <w:tmpl w:val="896A1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A9"/>
    <w:rsid w:val="002B0183"/>
    <w:rsid w:val="003F08A9"/>
    <w:rsid w:val="00720D66"/>
    <w:rsid w:val="009D60E0"/>
    <w:rsid w:val="00B3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7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7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7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ubanadm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luban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5313</Characters>
  <Application>Microsoft Office Word</Application>
  <DocSecurity>0</DocSecurity>
  <Lines>93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AA3</dc:creator>
  <cp:lastModifiedBy>user</cp:lastModifiedBy>
  <cp:revision>2</cp:revision>
  <dcterms:created xsi:type="dcterms:W3CDTF">2023-01-20T10:33:00Z</dcterms:created>
  <dcterms:modified xsi:type="dcterms:W3CDTF">2023-01-20T10:33:00Z</dcterms:modified>
</cp:coreProperties>
</file>