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381" w:rsidRPr="00C07356" w:rsidRDefault="00A52381" w:rsidP="00A52381">
      <w:pPr>
        <w:spacing w:after="0"/>
        <w:jc w:val="center"/>
        <w:rPr>
          <w:rFonts w:ascii="Times New Roman" w:hAnsi="Times New Roman"/>
          <w:bCs/>
          <w:sz w:val="28"/>
          <w:szCs w:val="28"/>
        </w:rPr>
      </w:pPr>
      <w:bookmarkStart w:id="0" w:name="_GoBack"/>
      <w:bookmarkEnd w:id="0"/>
      <w:r w:rsidRPr="00C07356">
        <w:rPr>
          <w:rFonts w:ascii="Times New Roman" w:hAnsi="Times New Roman"/>
          <w:bCs/>
          <w:sz w:val="28"/>
          <w:szCs w:val="28"/>
        </w:rPr>
        <w:t>АДМИНИСТРАЦИЯ</w:t>
      </w:r>
    </w:p>
    <w:p w:rsidR="00A52381" w:rsidRPr="00C07356" w:rsidRDefault="00A52381" w:rsidP="00A52381">
      <w:pPr>
        <w:spacing w:after="0"/>
        <w:jc w:val="center"/>
        <w:rPr>
          <w:rFonts w:ascii="Times New Roman" w:hAnsi="Times New Roman"/>
          <w:bCs/>
          <w:sz w:val="28"/>
          <w:szCs w:val="28"/>
        </w:rPr>
      </w:pPr>
      <w:r w:rsidRPr="00C07356">
        <w:rPr>
          <w:rFonts w:ascii="Times New Roman" w:hAnsi="Times New Roman"/>
          <w:bCs/>
          <w:sz w:val="28"/>
          <w:szCs w:val="28"/>
        </w:rPr>
        <w:t>МУНИЦИПАЛЬНОГО ОБРАЗОВАНИЯ</w:t>
      </w:r>
    </w:p>
    <w:p w:rsidR="00A52381" w:rsidRPr="00C07356" w:rsidRDefault="00A52381" w:rsidP="00A52381">
      <w:pPr>
        <w:spacing w:after="0"/>
        <w:jc w:val="center"/>
        <w:rPr>
          <w:rFonts w:ascii="Times New Roman" w:hAnsi="Times New Roman"/>
          <w:bCs/>
          <w:sz w:val="28"/>
          <w:szCs w:val="28"/>
        </w:rPr>
      </w:pPr>
      <w:r w:rsidRPr="00C07356">
        <w:rPr>
          <w:rFonts w:ascii="Times New Roman" w:hAnsi="Times New Roman"/>
          <w:bCs/>
          <w:sz w:val="28"/>
          <w:szCs w:val="28"/>
        </w:rPr>
        <w:t>«КУЗЁМКИНСКОЕ СЕЛЬСКОЕ ПОСЕЛЕНИЕ»</w:t>
      </w:r>
    </w:p>
    <w:p w:rsidR="00A52381" w:rsidRPr="00C07356" w:rsidRDefault="00A52381" w:rsidP="00A52381">
      <w:pPr>
        <w:spacing w:after="0"/>
        <w:jc w:val="center"/>
        <w:rPr>
          <w:rFonts w:ascii="Times New Roman" w:hAnsi="Times New Roman"/>
          <w:bCs/>
          <w:sz w:val="28"/>
          <w:szCs w:val="28"/>
        </w:rPr>
      </w:pPr>
      <w:r w:rsidRPr="00C07356">
        <w:rPr>
          <w:rFonts w:ascii="Times New Roman" w:hAnsi="Times New Roman"/>
          <w:bCs/>
          <w:sz w:val="28"/>
          <w:szCs w:val="28"/>
        </w:rPr>
        <w:t>КИНГИСЕППСКОГО МУНИЦИПАЛЬНОГО РАЙОНА</w:t>
      </w:r>
    </w:p>
    <w:p w:rsidR="00A52381" w:rsidRPr="00C07356" w:rsidRDefault="00A52381" w:rsidP="00A52381">
      <w:pPr>
        <w:spacing w:after="0"/>
        <w:jc w:val="center"/>
        <w:rPr>
          <w:rFonts w:ascii="Times New Roman" w:hAnsi="Times New Roman"/>
          <w:bCs/>
          <w:sz w:val="28"/>
          <w:szCs w:val="28"/>
        </w:rPr>
      </w:pPr>
      <w:r w:rsidRPr="00C07356">
        <w:rPr>
          <w:rFonts w:ascii="Times New Roman" w:hAnsi="Times New Roman"/>
          <w:bCs/>
          <w:sz w:val="28"/>
          <w:szCs w:val="28"/>
        </w:rPr>
        <w:t>ЛЕНИНГРАДСКОЙ ОБЛАСТИ</w:t>
      </w:r>
    </w:p>
    <w:p w:rsidR="00A52381" w:rsidRPr="00C07356" w:rsidRDefault="00A52381" w:rsidP="00A52381">
      <w:pPr>
        <w:rPr>
          <w:rFonts w:ascii="Times New Roman" w:hAnsi="Times New Roman"/>
          <w:sz w:val="28"/>
          <w:szCs w:val="28"/>
          <w:u w:val="single"/>
        </w:rPr>
      </w:pPr>
    </w:p>
    <w:p w:rsidR="00A52381" w:rsidRPr="00C07356" w:rsidRDefault="00A52381" w:rsidP="00A52381">
      <w:pPr>
        <w:jc w:val="center"/>
        <w:rPr>
          <w:rFonts w:ascii="Times New Roman" w:hAnsi="Times New Roman"/>
          <w:b/>
          <w:sz w:val="28"/>
          <w:szCs w:val="28"/>
        </w:rPr>
      </w:pPr>
      <w:r w:rsidRPr="00C07356">
        <w:rPr>
          <w:rFonts w:ascii="Times New Roman" w:hAnsi="Times New Roman"/>
          <w:b/>
          <w:sz w:val="28"/>
          <w:szCs w:val="28"/>
        </w:rPr>
        <w:t>ПОСТАНОВЛЕНИЕ</w:t>
      </w:r>
    </w:p>
    <w:p w:rsidR="00A52381" w:rsidRPr="00C07356" w:rsidRDefault="00A52381" w:rsidP="00A52381">
      <w:pPr>
        <w:rPr>
          <w:rFonts w:ascii="Times New Roman" w:hAnsi="Times New Roman"/>
          <w:sz w:val="28"/>
          <w:szCs w:val="28"/>
          <w:highlight w:val="yellow"/>
          <w:u w:val="single"/>
        </w:rPr>
      </w:pPr>
    </w:p>
    <w:p w:rsidR="00024439" w:rsidRPr="00A52381" w:rsidRDefault="00A52381" w:rsidP="00A52381">
      <w:pPr>
        <w:rPr>
          <w:rFonts w:ascii="Times New Roman" w:hAnsi="Times New Roman"/>
          <w:sz w:val="28"/>
          <w:szCs w:val="28"/>
        </w:rPr>
      </w:pPr>
      <w:r w:rsidRPr="00C07356">
        <w:rPr>
          <w:rFonts w:ascii="Times New Roman" w:hAnsi="Times New Roman"/>
          <w:sz w:val="28"/>
          <w:szCs w:val="28"/>
        </w:rPr>
        <w:t xml:space="preserve">от  </w:t>
      </w:r>
      <w:r>
        <w:rPr>
          <w:rFonts w:ascii="Times New Roman" w:hAnsi="Times New Roman"/>
          <w:sz w:val="28"/>
          <w:szCs w:val="28"/>
        </w:rPr>
        <w:t>29.12.2021г</w:t>
      </w:r>
      <w:r w:rsidRPr="00C07356">
        <w:rPr>
          <w:rFonts w:ascii="Times New Roman" w:hAnsi="Times New Roman"/>
          <w:sz w:val="28"/>
          <w:szCs w:val="28"/>
        </w:rPr>
        <w:t xml:space="preserve">.   № </w:t>
      </w:r>
      <w:r>
        <w:rPr>
          <w:rFonts w:ascii="Times New Roman" w:hAnsi="Times New Roman"/>
          <w:sz w:val="28"/>
          <w:szCs w:val="28"/>
        </w:rPr>
        <w:t>171</w:t>
      </w:r>
    </w:p>
    <w:p w:rsidR="00024439" w:rsidRDefault="00024439" w:rsidP="00024439">
      <w:pPr>
        <w:widowControl w:val="0"/>
        <w:autoSpaceDE w:val="0"/>
        <w:autoSpaceDN w:val="0"/>
        <w:adjustRightInd w:val="0"/>
        <w:spacing w:after="0" w:line="240" w:lineRule="auto"/>
        <w:rPr>
          <w:rFonts w:ascii="Times New Roman CYR" w:hAnsi="Times New Roman CYR" w:cs="Times New Roman CYR"/>
          <w:b/>
          <w:bCs/>
          <w:sz w:val="28"/>
          <w:szCs w:val="28"/>
        </w:rPr>
      </w:pPr>
    </w:p>
    <w:p w:rsidR="00024439" w:rsidRDefault="00024439" w:rsidP="00024439">
      <w:pPr>
        <w:widowControl w:val="0"/>
        <w:autoSpaceDE w:val="0"/>
        <w:autoSpaceDN w:val="0"/>
        <w:adjustRightInd w:val="0"/>
        <w:spacing w:after="0" w:line="240" w:lineRule="auto"/>
        <w:rPr>
          <w:rFonts w:ascii="Times New Roman CYR" w:hAnsi="Times New Roman CYR" w:cs="Times New Roman CYR"/>
          <w:bCs/>
          <w:sz w:val="24"/>
          <w:szCs w:val="24"/>
        </w:rPr>
      </w:pPr>
      <w:r>
        <w:rPr>
          <w:rFonts w:ascii="Times New Roman CYR" w:hAnsi="Times New Roman CYR" w:cs="Times New Roman CYR"/>
          <w:bCs/>
          <w:sz w:val="24"/>
          <w:szCs w:val="24"/>
        </w:rPr>
        <w:t xml:space="preserve">Об утверждении </w:t>
      </w:r>
      <w:r w:rsidRPr="005B1D6D">
        <w:rPr>
          <w:rFonts w:ascii="Times New Roman CYR" w:hAnsi="Times New Roman CYR" w:cs="Times New Roman CYR"/>
          <w:bCs/>
          <w:sz w:val="24"/>
          <w:szCs w:val="24"/>
        </w:rPr>
        <w:t>Положения о системе  оплаты</w:t>
      </w:r>
    </w:p>
    <w:p w:rsidR="00024439" w:rsidRDefault="00024439" w:rsidP="00024439">
      <w:pPr>
        <w:widowControl w:val="0"/>
        <w:autoSpaceDE w:val="0"/>
        <w:autoSpaceDN w:val="0"/>
        <w:adjustRightInd w:val="0"/>
        <w:spacing w:after="0" w:line="240" w:lineRule="auto"/>
        <w:rPr>
          <w:rFonts w:ascii="Times New Roman CYR" w:hAnsi="Times New Roman CYR" w:cs="Times New Roman CYR"/>
          <w:bCs/>
          <w:sz w:val="24"/>
          <w:szCs w:val="24"/>
        </w:rPr>
      </w:pPr>
      <w:r w:rsidRPr="005B1D6D">
        <w:rPr>
          <w:rFonts w:ascii="Times New Roman CYR" w:hAnsi="Times New Roman CYR" w:cs="Times New Roman CYR"/>
          <w:bCs/>
          <w:sz w:val="24"/>
          <w:szCs w:val="24"/>
        </w:rPr>
        <w:t xml:space="preserve"> труда работников муниципального </w:t>
      </w:r>
      <w:r w:rsidR="00A52381">
        <w:rPr>
          <w:rFonts w:ascii="Times New Roman CYR" w:hAnsi="Times New Roman CYR" w:cs="Times New Roman CYR"/>
          <w:bCs/>
          <w:sz w:val="24"/>
          <w:szCs w:val="24"/>
        </w:rPr>
        <w:t>казенного</w:t>
      </w:r>
      <w:r>
        <w:rPr>
          <w:rFonts w:ascii="Times New Roman CYR" w:hAnsi="Times New Roman CYR" w:cs="Times New Roman CYR"/>
          <w:bCs/>
          <w:sz w:val="24"/>
          <w:szCs w:val="24"/>
        </w:rPr>
        <w:t xml:space="preserve"> учреждения</w:t>
      </w:r>
    </w:p>
    <w:p w:rsidR="00024439" w:rsidRPr="005B1D6D" w:rsidRDefault="00024439" w:rsidP="00024439">
      <w:pPr>
        <w:widowControl w:val="0"/>
        <w:autoSpaceDE w:val="0"/>
        <w:autoSpaceDN w:val="0"/>
        <w:adjustRightInd w:val="0"/>
        <w:spacing w:after="0" w:line="240" w:lineRule="auto"/>
        <w:rPr>
          <w:rFonts w:ascii="Times New Roman CYR" w:hAnsi="Times New Roman CYR" w:cs="Times New Roman CYR"/>
          <w:bCs/>
          <w:color w:val="000000"/>
          <w:sz w:val="24"/>
          <w:szCs w:val="24"/>
          <w:u w:val="single"/>
        </w:rPr>
      </w:pPr>
      <w:r>
        <w:rPr>
          <w:rFonts w:ascii="Times New Roman CYR" w:hAnsi="Times New Roman CYR" w:cs="Times New Roman CYR"/>
          <w:bCs/>
          <w:sz w:val="24"/>
          <w:szCs w:val="24"/>
        </w:rPr>
        <w:t xml:space="preserve"> «Культурно-досуговый центр «НАРУСИ»</w:t>
      </w:r>
    </w:p>
    <w:p w:rsidR="00024439" w:rsidRPr="005B1D6D" w:rsidRDefault="00024439" w:rsidP="00024439">
      <w:pPr>
        <w:jc w:val="both"/>
        <w:rPr>
          <w:rFonts w:ascii="Times New Roman CYR" w:hAnsi="Times New Roman CYR" w:cs="Times New Roman CYR"/>
          <w:color w:val="000000"/>
          <w:sz w:val="24"/>
          <w:szCs w:val="24"/>
        </w:rPr>
      </w:pPr>
    </w:p>
    <w:p w:rsidR="00024439" w:rsidRPr="005B32EB" w:rsidRDefault="00024439" w:rsidP="005B32EB">
      <w:pPr>
        <w:autoSpaceDE w:val="0"/>
        <w:autoSpaceDN w:val="0"/>
        <w:adjustRightInd w:val="0"/>
        <w:jc w:val="both"/>
        <w:rPr>
          <w:sz w:val="28"/>
          <w:szCs w:val="28"/>
        </w:rPr>
      </w:pPr>
      <w:r w:rsidRPr="00B33C13">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154DE1">
        <w:rPr>
          <w:rFonts w:ascii="Times New Roman" w:hAnsi="Times New Roman" w:cs="Times New Roman"/>
          <w:sz w:val="28"/>
          <w:szCs w:val="28"/>
        </w:rPr>
        <w:t>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Ленинградской области от 30 апреля 2020 года № 262 «Об утверждении положения о системах оплаты труда в государственных учреждениях Ленинградкой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w:t>
      </w:r>
      <w:r>
        <w:rPr>
          <w:rFonts w:ascii="Times New Roman" w:hAnsi="Times New Roman" w:cs="Times New Roman"/>
          <w:sz w:val="28"/>
          <w:szCs w:val="28"/>
        </w:rPr>
        <w:t xml:space="preserve"> </w:t>
      </w:r>
      <w:r w:rsidRPr="00154DE1">
        <w:rPr>
          <w:rFonts w:ascii="Times New Roman" w:hAnsi="Times New Roman" w:cs="Times New Roman"/>
          <w:sz w:val="28"/>
          <w:szCs w:val="28"/>
        </w:rPr>
        <w:t>постановлением администрации МО «</w:t>
      </w:r>
      <w:r>
        <w:rPr>
          <w:rFonts w:ascii="Times New Roman" w:hAnsi="Times New Roman" w:cs="Times New Roman"/>
          <w:sz w:val="28"/>
          <w:szCs w:val="28"/>
        </w:rPr>
        <w:t xml:space="preserve">Куземкинское </w:t>
      </w:r>
      <w:r w:rsidRPr="00154DE1">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w:t>
      </w:r>
      <w:r w:rsidRPr="00154DE1">
        <w:rPr>
          <w:rFonts w:ascii="Times New Roman" w:hAnsi="Times New Roman" w:cs="Times New Roman"/>
          <w:sz w:val="28"/>
          <w:szCs w:val="28"/>
        </w:rPr>
        <w:t>от</w:t>
      </w:r>
      <w:r>
        <w:rPr>
          <w:rFonts w:ascii="Times New Roman" w:hAnsi="Times New Roman" w:cs="Times New Roman"/>
          <w:sz w:val="28"/>
          <w:szCs w:val="28"/>
        </w:rPr>
        <w:t xml:space="preserve"> </w:t>
      </w:r>
      <w:r w:rsidR="00C60922">
        <w:rPr>
          <w:rFonts w:ascii="Times New Roman" w:hAnsi="Times New Roman" w:cs="Times New Roman"/>
          <w:sz w:val="28"/>
          <w:szCs w:val="28"/>
        </w:rPr>
        <w:t>29.12</w:t>
      </w:r>
      <w:r>
        <w:rPr>
          <w:rFonts w:ascii="Times New Roman" w:hAnsi="Times New Roman" w:cs="Times New Roman"/>
          <w:sz w:val="28"/>
          <w:szCs w:val="28"/>
        </w:rPr>
        <w:t>.</w:t>
      </w:r>
      <w:r w:rsidR="00C60922">
        <w:rPr>
          <w:rFonts w:ascii="Times New Roman" w:hAnsi="Times New Roman" w:cs="Times New Roman"/>
          <w:sz w:val="28"/>
          <w:szCs w:val="28"/>
        </w:rPr>
        <w:t>2017</w:t>
      </w:r>
      <w:r w:rsidRPr="00154DE1">
        <w:rPr>
          <w:rFonts w:ascii="Times New Roman" w:hAnsi="Times New Roman" w:cs="Times New Roman"/>
          <w:sz w:val="28"/>
          <w:szCs w:val="28"/>
        </w:rPr>
        <w:t xml:space="preserve"> №</w:t>
      </w:r>
      <w:r>
        <w:rPr>
          <w:rFonts w:ascii="Times New Roman" w:hAnsi="Times New Roman" w:cs="Times New Roman"/>
          <w:sz w:val="28"/>
          <w:szCs w:val="28"/>
        </w:rPr>
        <w:t xml:space="preserve"> </w:t>
      </w:r>
      <w:r w:rsidR="00C60922">
        <w:rPr>
          <w:rFonts w:ascii="Times New Roman" w:hAnsi="Times New Roman" w:cs="Times New Roman"/>
          <w:sz w:val="28"/>
          <w:szCs w:val="28"/>
        </w:rPr>
        <w:t>226</w:t>
      </w:r>
      <w:r>
        <w:rPr>
          <w:rFonts w:ascii="Times New Roman" w:hAnsi="Times New Roman" w:cs="Times New Roman"/>
          <w:sz w:val="28"/>
          <w:szCs w:val="28"/>
        </w:rPr>
        <w:t xml:space="preserve"> </w:t>
      </w:r>
      <w:r w:rsidRPr="00154DE1">
        <w:rPr>
          <w:rFonts w:ascii="Times New Roman" w:hAnsi="Times New Roman" w:cs="Times New Roman"/>
          <w:sz w:val="28"/>
          <w:szCs w:val="28"/>
        </w:rPr>
        <w:t xml:space="preserve">«Об </w:t>
      </w:r>
      <w:r>
        <w:rPr>
          <w:rFonts w:ascii="Times New Roman" w:hAnsi="Times New Roman" w:cs="Times New Roman"/>
          <w:sz w:val="28"/>
          <w:szCs w:val="28"/>
        </w:rPr>
        <w:t xml:space="preserve">утверждении </w:t>
      </w:r>
      <w:r w:rsidR="005B32EB" w:rsidRPr="005B32EB">
        <w:rPr>
          <w:rFonts w:ascii="Times New Roman" w:hAnsi="Times New Roman" w:cs="Times New Roman"/>
          <w:sz w:val="28"/>
          <w:szCs w:val="28"/>
        </w:rPr>
        <w:t>Положения об оплате труда работников муниципальных бюджетных и муниципальных казенных учреждений МО «Куземкинское сельское поселение»</w:t>
      </w:r>
      <w:r w:rsidRPr="005B32EB">
        <w:rPr>
          <w:rFonts w:ascii="Times New Roman" w:hAnsi="Times New Roman" w:cs="Times New Roman"/>
          <w:sz w:val="28"/>
          <w:szCs w:val="28"/>
        </w:rPr>
        <w:t>,</w:t>
      </w:r>
      <w:r>
        <w:rPr>
          <w:rFonts w:ascii="Times New Roman" w:hAnsi="Times New Roman" w:cs="Times New Roman"/>
          <w:sz w:val="28"/>
          <w:szCs w:val="28"/>
        </w:rPr>
        <w:t xml:space="preserve"> </w:t>
      </w:r>
      <w:r w:rsidRPr="00154DE1">
        <w:rPr>
          <w:rFonts w:ascii="Times New Roman" w:hAnsi="Times New Roman" w:cs="Times New Roman"/>
          <w:sz w:val="28"/>
          <w:szCs w:val="28"/>
        </w:rPr>
        <w:t>администрация МО «</w:t>
      </w:r>
      <w:r>
        <w:rPr>
          <w:rFonts w:ascii="Times New Roman" w:hAnsi="Times New Roman" w:cs="Times New Roman"/>
          <w:sz w:val="28"/>
          <w:szCs w:val="28"/>
        </w:rPr>
        <w:t>Куземкинское сельское</w:t>
      </w:r>
      <w:r w:rsidR="005B32EB">
        <w:rPr>
          <w:rFonts w:ascii="Times New Roman" w:hAnsi="Times New Roman" w:cs="Times New Roman"/>
          <w:sz w:val="28"/>
          <w:szCs w:val="28"/>
        </w:rPr>
        <w:t xml:space="preserve"> поселение»</w:t>
      </w:r>
      <w:r>
        <w:rPr>
          <w:rFonts w:ascii="Times New Roman" w:hAnsi="Times New Roman" w:cs="Times New Roman"/>
          <w:sz w:val="28"/>
          <w:szCs w:val="28"/>
        </w:rPr>
        <w:t xml:space="preserve"> Кингисеппского муниципального района Ленинградской области</w:t>
      </w:r>
    </w:p>
    <w:p w:rsidR="00024439" w:rsidRPr="005B1D6D" w:rsidRDefault="00024439" w:rsidP="00024439">
      <w:pPr>
        <w:pStyle w:val="a4"/>
        <w:rPr>
          <w:rFonts w:ascii="Times New Roman" w:hAnsi="Times New Roman" w:cs="Times New Roman"/>
          <w:b/>
          <w:caps/>
          <w:sz w:val="28"/>
          <w:szCs w:val="28"/>
        </w:rPr>
      </w:pPr>
      <w:r w:rsidRPr="005B1D6D">
        <w:rPr>
          <w:rFonts w:ascii="Times New Roman" w:hAnsi="Times New Roman" w:cs="Times New Roman"/>
          <w:b/>
          <w:caps/>
          <w:sz w:val="28"/>
          <w:szCs w:val="28"/>
        </w:rPr>
        <w:t>ПОСТАНОВЛЯЕТ:</w:t>
      </w:r>
    </w:p>
    <w:p w:rsidR="00024439" w:rsidRDefault="00024439" w:rsidP="00024439">
      <w:pPr>
        <w:pStyle w:val="Pro-Gramma"/>
        <w:numPr>
          <w:ilvl w:val="0"/>
          <w:numId w:val="2"/>
        </w:numPr>
        <w:ind w:left="0" w:firstLine="0"/>
      </w:pPr>
      <w:bookmarkStart w:id="1" w:name="sub_1"/>
      <w:r w:rsidRPr="005B1D6D">
        <w:t xml:space="preserve"> </w:t>
      </w:r>
      <w:r w:rsidRPr="00317594">
        <w:t xml:space="preserve">Утвердить прилагаемое Положение </w:t>
      </w:r>
      <w:r>
        <w:t xml:space="preserve">о системе оплаты труда в муниципальном </w:t>
      </w:r>
      <w:r w:rsidR="00A52381">
        <w:t>казенном</w:t>
      </w:r>
      <w:r>
        <w:t xml:space="preserve"> учреждении «Культурно-досуговый центр «НАРУСИ» </w:t>
      </w:r>
      <w:r w:rsidRPr="00317594">
        <w:t>(далее – Положение).</w:t>
      </w:r>
    </w:p>
    <w:p w:rsidR="00024439" w:rsidRDefault="00024439" w:rsidP="00024439">
      <w:pPr>
        <w:pStyle w:val="Pro-Gramma"/>
        <w:numPr>
          <w:ilvl w:val="0"/>
          <w:numId w:val="2"/>
        </w:numPr>
        <w:ind w:left="0" w:firstLine="0"/>
      </w:pPr>
      <w:r>
        <w:t xml:space="preserve">На основании данного Положения в срок до </w:t>
      </w:r>
      <w:r w:rsidRPr="00C60922">
        <w:t>01.01.202</w:t>
      </w:r>
      <w:r w:rsidR="00C60922" w:rsidRPr="00C60922">
        <w:t>2</w:t>
      </w:r>
      <w:r>
        <w:t xml:space="preserve"> г. разработать:</w:t>
      </w:r>
    </w:p>
    <w:p w:rsidR="00024439" w:rsidRDefault="00024439" w:rsidP="00024439">
      <w:pPr>
        <w:pStyle w:val="Pro-Gramma"/>
        <w:ind w:firstLine="0"/>
      </w:pPr>
      <w:r>
        <w:t xml:space="preserve">2.1.     администрации МО «Куземкинское сельское поселение» Положение о материальном стимулировании руководителя </w:t>
      </w:r>
      <w:r w:rsidR="00A52381">
        <w:t>МКУ</w:t>
      </w:r>
      <w:r>
        <w:t xml:space="preserve"> «КДЦ НАРУСИ»;</w:t>
      </w:r>
    </w:p>
    <w:p w:rsidR="00024439" w:rsidRDefault="00024439" w:rsidP="00024439">
      <w:pPr>
        <w:pStyle w:val="Pro-Gramma"/>
        <w:ind w:firstLine="0"/>
      </w:pPr>
      <w:r>
        <w:t xml:space="preserve">2.2.   </w:t>
      </w:r>
      <w:r w:rsidR="00A52381">
        <w:t>МКУ</w:t>
      </w:r>
      <w:r>
        <w:t xml:space="preserve"> «КДЦ НАРУСИ»  Положение о материальном стимулировании работников </w:t>
      </w:r>
      <w:r w:rsidR="00A52381">
        <w:t>МКУ</w:t>
      </w:r>
      <w:r w:rsidR="005B32EB">
        <w:t xml:space="preserve"> «КДЦ НАРУСИ»</w:t>
      </w:r>
      <w:r>
        <w:t>.</w:t>
      </w:r>
    </w:p>
    <w:p w:rsidR="00024439" w:rsidRDefault="00024439" w:rsidP="00024439">
      <w:pPr>
        <w:pStyle w:val="Pro-Gramma"/>
        <w:numPr>
          <w:ilvl w:val="0"/>
          <w:numId w:val="2"/>
        </w:numPr>
        <w:ind w:left="0" w:firstLine="0"/>
      </w:pPr>
      <w:r>
        <w:lastRenderedPageBreak/>
        <w:t xml:space="preserve">Финансовое обеспечение расходных обязательств МО «Куземкинское сельское поселение», связанных с реализацией настоящего Положения, осуществляется в пределах, предусмотренных в муниципальном бюджете МО «Куземкинское сельское поселение» Кингисеппского муниципального района Ленинградской области на соответствующий финансовый год, бюджетных ассигнований на обеспечение выполнения функций </w:t>
      </w:r>
      <w:r w:rsidR="00A52381">
        <w:t>МКУ</w:t>
      </w:r>
      <w:r>
        <w:t xml:space="preserve"> «КДЦ  НАРУСИ» в части оплаты труда работников.</w:t>
      </w:r>
    </w:p>
    <w:p w:rsidR="00024439" w:rsidRPr="005B1D6D" w:rsidRDefault="00024439" w:rsidP="00024439">
      <w:pPr>
        <w:pStyle w:val="a4"/>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5. Признать</w:t>
      </w:r>
      <w:r w:rsidRPr="005B1D6D">
        <w:rPr>
          <w:rFonts w:ascii="Times New Roman" w:hAnsi="Times New Roman" w:cs="Times New Roman"/>
          <w:color w:val="000000"/>
          <w:spacing w:val="4"/>
          <w:sz w:val="28"/>
          <w:szCs w:val="28"/>
        </w:rPr>
        <w:t xml:space="preserve"> утратившим силу</w:t>
      </w:r>
      <w:r w:rsidRPr="00BA39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B1D6D">
        <w:rPr>
          <w:rFonts w:ascii="Times New Roman" w:hAnsi="Times New Roman" w:cs="Times New Roman"/>
          <w:color w:val="000000"/>
          <w:spacing w:val="4"/>
          <w:sz w:val="28"/>
          <w:szCs w:val="28"/>
        </w:rPr>
        <w:t xml:space="preserve"> постановления администрации МО «</w:t>
      </w:r>
      <w:r w:rsidR="005B32EB">
        <w:rPr>
          <w:rFonts w:ascii="Times New Roman" w:hAnsi="Times New Roman" w:cs="Times New Roman"/>
          <w:color w:val="000000"/>
          <w:spacing w:val="4"/>
          <w:sz w:val="28"/>
          <w:szCs w:val="28"/>
        </w:rPr>
        <w:t>Ку</w:t>
      </w:r>
      <w:r>
        <w:rPr>
          <w:rFonts w:ascii="Times New Roman" w:hAnsi="Times New Roman" w:cs="Times New Roman"/>
          <w:color w:val="000000"/>
          <w:spacing w:val="4"/>
          <w:sz w:val="28"/>
          <w:szCs w:val="28"/>
        </w:rPr>
        <w:t>земкинское</w:t>
      </w:r>
      <w:r w:rsidRPr="005B1D6D">
        <w:rPr>
          <w:rFonts w:ascii="Times New Roman" w:hAnsi="Times New Roman" w:cs="Times New Roman"/>
          <w:color w:val="000000"/>
          <w:spacing w:val="4"/>
          <w:sz w:val="28"/>
          <w:szCs w:val="28"/>
        </w:rPr>
        <w:t xml:space="preserve"> сельское поселение»:</w:t>
      </w:r>
    </w:p>
    <w:p w:rsidR="00024439" w:rsidRPr="005B32EB" w:rsidRDefault="00024439" w:rsidP="00024439">
      <w:pPr>
        <w:pStyle w:val="a4"/>
        <w:jc w:val="both"/>
        <w:rPr>
          <w:rFonts w:ascii="Times New Roman" w:hAnsi="Times New Roman" w:cs="Times New Roman"/>
          <w:spacing w:val="4"/>
          <w:sz w:val="28"/>
          <w:szCs w:val="28"/>
        </w:rPr>
      </w:pPr>
      <w:r w:rsidRPr="005B1D6D">
        <w:rPr>
          <w:rFonts w:ascii="Times New Roman" w:hAnsi="Times New Roman" w:cs="Times New Roman"/>
          <w:color w:val="000000"/>
          <w:spacing w:val="4"/>
          <w:sz w:val="28"/>
          <w:szCs w:val="28"/>
        </w:rPr>
        <w:t xml:space="preserve">от </w:t>
      </w:r>
      <w:r w:rsidR="005B32EB">
        <w:rPr>
          <w:rFonts w:ascii="Times New Roman" w:hAnsi="Times New Roman" w:cs="Times New Roman"/>
          <w:color w:val="000000"/>
          <w:spacing w:val="4"/>
          <w:sz w:val="28"/>
          <w:szCs w:val="28"/>
        </w:rPr>
        <w:t>29.12.2017</w:t>
      </w:r>
      <w:r w:rsidRPr="005B1D6D">
        <w:rPr>
          <w:rFonts w:ascii="Times New Roman" w:hAnsi="Times New Roman" w:cs="Times New Roman"/>
          <w:color w:val="000000"/>
          <w:spacing w:val="4"/>
          <w:sz w:val="28"/>
          <w:szCs w:val="28"/>
        </w:rPr>
        <w:t xml:space="preserve">г. № </w:t>
      </w:r>
      <w:r w:rsidR="005B32EB">
        <w:rPr>
          <w:rFonts w:ascii="Times New Roman" w:hAnsi="Times New Roman" w:cs="Times New Roman"/>
          <w:color w:val="000000"/>
          <w:spacing w:val="4"/>
          <w:sz w:val="28"/>
          <w:szCs w:val="28"/>
        </w:rPr>
        <w:t>226</w:t>
      </w:r>
      <w:r w:rsidRPr="005B1D6D">
        <w:rPr>
          <w:rFonts w:ascii="Times New Roman" w:hAnsi="Times New Roman" w:cs="Times New Roman"/>
          <w:color w:val="000000"/>
          <w:spacing w:val="4"/>
          <w:sz w:val="28"/>
          <w:szCs w:val="28"/>
        </w:rPr>
        <w:t xml:space="preserve"> </w:t>
      </w:r>
      <w:r w:rsidRPr="005B32EB">
        <w:rPr>
          <w:rFonts w:ascii="Times New Roman" w:hAnsi="Times New Roman" w:cs="Times New Roman"/>
          <w:spacing w:val="4"/>
          <w:sz w:val="28"/>
          <w:szCs w:val="28"/>
        </w:rPr>
        <w:t>«</w:t>
      </w:r>
      <w:r w:rsidR="005B32EB" w:rsidRPr="005B32EB">
        <w:rPr>
          <w:rFonts w:ascii="Times New Roman" w:hAnsi="Times New Roman" w:cs="Times New Roman"/>
          <w:sz w:val="28"/>
          <w:szCs w:val="28"/>
          <w:shd w:val="clear" w:color="auto" w:fill="FFFFFF"/>
        </w:rPr>
        <w:t>Об утверждении Положения о системах оплаты труда в муниципальных бюджетных учреждениях и муниципальных казенных учреждениях МО «Куземкинское сельское поселение» по видам экономической деятельности</w:t>
      </w:r>
      <w:r w:rsidRPr="005B32EB">
        <w:rPr>
          <w:rFonts w:ascii="Times New Roman" w:hAnsi="Times New Roman" w:cs="Times New Roman"/>
          <w:spacing w:val="4"/>
          <w:sz w:val="28"/>
          <w:szCs w:val="28"/>
        </w:rPr>
        <w:t>;</w:t>
      </w:r>
    </w:p>
    <w:p w:rsidR="005B32EB" w:rsidRDefault="00024439" w:rsidP="00024439">
      <w:pPr>
        <w:pStyle w:val="a4"/>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от</w:t>
      </w:r>
      <w:r w:rsidR="00C60922">
        <w:rPr>
          <w:rFonts w:ascii="Times New Roman" w:hAnsi="Times New Roman" w:cs="Times New Roman"/>
          <w:color w:val="000000"/>
          <w:spacing w:val="4"/>
          <w:sz w:val="28"/>
          <w:szCs w:val="28"/>
        </w:rPr>
        <w:t xml:space="preserve"> 29.12.2017</w:t>
      </w:r>
      <w:r>
        <w:rPr>
          <w:rFonts w:ascii="Times New Roman" w:hAnsi="Times New Roman" w:cs="Times New Roman"/>
          <w:color w:val="000000"/>
          <w:spacing w:val="4"/>
          <w:sz w:val="28"/>
          <w:szCs w:val="28"/>
        </w:rPr>
        <w:t xml:space="preserve">г. № </w:t>
      </w:r>
      <w:r w:rsidR="00C60922">
        <w:rPr>
          <w:rFonts w:ascii="Times New Roman" w:hAnsi="Times New Roman" w:cs="Times New Roman"/>
          <w:color w:val="000000"/>
          <w:spacing w:val="4"/>
          <w:sz w:val="28"/>
          <w:szCs w:val="28"/>
        </w:rPr>
        <w:t>230</w:t>
      </w:r>
      <w:r>
        <w:rPr>
          <w:rFonts w:ascii="Times New Roman" w:hAnsi="Times New Roman" w:cs="Times New Roman"/>
          <w:color w:val="000000"/>
          <w:spacing w:val="4"/>
          <w:sz w:val="28"/>
          <w:szCs w:val="28"/>
        </w:rPr>
        <w:t xml:space="preserve"> </w:t>
      </w:r>
      <w:r w:rsidRPr="00E365CE">
        <w:rPr>
          <w:rFonts w:ascii="Times New Roman" w:hAnsi="Times New Roman" w:cs="Times New Roman"/>
          <w:color w:val="000000"/>
          <w:spacing w:val="4"/>
          <w:sz w:val="28"/>
          <w:szCs w:val="28"/>
        </w:rPr>
        <w:t>«</w:t>
      </w:r>
      <w:r w:rsidR="00C60922">
        <w:rPr>
          <w:rFonts w:ascii="Times New Roman" w:hAnsi="Times New Roman" w:cs="Times New Roman"/>
          <w:color w:val="000000"/>
          <w:spacing w:val="4"/>
          <w:sz w:val="28"/>
          <w:szCs w:val="28"/>
        </w:rPr>
        <w:t>О порядке установления  стимулирующих выплат</w:t>
      </w:r>
      <w:r w:rsidRPr="00E365CE">
        <w:rPr>
          <w:rFonts w:ascii="Times New Roman" w:hAnsi="Times New Roman" w:cs="Times New Roman"/>
          <w:color w:val="000000"/>
          <w:spacing w:val="4"/>
          <w:sz w:val="28"/>
          <w:szCs w:val="28"/>
        </w:rPr>
        <w:t xml:space="preserve"> руководителя</w:t>
      </w:r>
      <w:r w:rsidR="00C60922">
        <w:rPr>
          <w:rFonts w:ascii="Times New Roman" w:hAnsi="Times New Roman" w:cs="Times New Roman"/>
          <w:color w:val="000000"/>
          <w:spacing w:val="4"/>
          <w:sz w:val="28"/>
          <w:szCs w:val="28"/>
        </w:rPr>
        <w:t>м</w:t>
      </w:r>
      <w:r w:rsidRPr="00E365CE">
        <w:rPr>
          <w:rFonts w:ascii="Times New Roman" w:hAnsi="Times New Roman" w:cs="Times New Roman"/>
          <w:color w:val="000000"/>
          <w:spacing w:val="4"/>
          <w:sz w:val="28"/>
          <w:szCs w:val="28"/>
        </w:rPr>
        <w:t xml:space="preserve"> </w:t>
      </w:r>
      <w:r w:rsidR="00C60922">
        <w:rPr>
          <w:rFonts w:ascii="Times New Roman" w:hAnsi="Times New Roman" w:cs="Times New Roman"/>
          <w:color w:val="000000"/>
          <w:spacing w:val="4"/>
          <w:sz w:val="28"/>
          <w:szCs w:val="28"/>
        </w:rPr>
        <w:t>подведомственных муниципальных бюджетных учреждений муниципального образования «Кузёмкинское сельское поселение» Кингисеппского муниципального района Ленинградской области</w:t>
      </w:r>
      <w:r>
        <w:rPr>
          <w:rFonts w:ascii="Times New Roman" w:hAnsi="Times New Roman" w:cs="Times New Roman"/>
          <w:color w:val="000000"/>
          <w:spacing w:val="4"/>
          <w:sz w:val="28"/>
          <w:szCs w:val="28"/>
        </w:rPr>
        <w:t>»;</w:t>
      </w:r>
    </w:p>
    <w:p w:rsidR="00024439" w:rsidRPr="005B1D6D" w:rsidRDefault="00024439" w:rsidP="00024439">
      <w:pPr>
        <w:pStyle w:val="a4"/>
        <w:jc w:val="both"/>
        <w:rPr>
          <w:rFonts w:ascii="Times New Roman" w:hAnsi="Times New Roman" w:cs="Times New Roman"/>
          <w:sz w:val="28"/>
          <w:szCs w:val="28"/>
        </w:rPr>
      </w:pPr>
      <w:bookmarkStart w:id="2" w:name="sub_7"/>
      <w:bookmarkEnd w:id="1"/>
      <w:r>
        <w:rPr>
          <w:rFonts w:ascii="Times New Roman" w:hAnsi="Times New Roman" w:cs="Times New Roman"/>
          <w:sz w:val="28"/>
          <w:szCs w:val="28"/>
        </w:rPr>
        <w:t>6</w:t>
      </w:r>
      <w:r w:rsidRPr="005B1D6D">
        <w:rPr>
          <w:rFonts w:ascii="Times New Roman" w:hAnsi="Times New Roman" w:cs="Times New Roman"/>
          <w:sz w:val="28"/>
          <w:szCs w:val="28"/>
        </w:rPr>
        <w:t>. Разместить настоящее Постановление на официальном сайте администрации муниципального образования «</w:t>
      </w:r>
      <w:r>
        <w:rPr>
          <w:rFonts w:ascii="Times New Roman" w:hAnsi="Times New Roman" w:cs="Times New Roman"/>
          <w:sz w:val="28"/>
          <w:szCs w:val="28"/>
        </w:rPr>
        <w:t>Куземкинское</w:t>
      </w:r>
      <w:r w:rsidRPr="005B1D6D">
        <w:rPr>
          <w:rFonts w:ascii="Times New Roman" w:hAnsi="Times New Roman" w:cs="Times New Roman"/>
          <w:sz w:val="28"/>
          <w:szCs w:val="28"/>
        </w:rPr>
        <w:t xml:space="preserve"> сельское поселение» Кингисеппского муниципального района Ленинградской области.</w:t>
      </w:r>
    </w:p>
    <w:p w:rsidR="00024439" w:rsidRPr="005B1D6D" w:rsidRDefault="00024439" w:rsidP="00024439">
      <w:pPr>
        <w:pStyle w:val="a4"/>
        <w:jc w:val="both"/>
        <w:rPr>
          <w:rFonts w:ascii="Times New Roman" w:hAnsi="Times New Roman" w:cs="Times New Roman"/>
          <w:sz w:val="28"/>
          <w:szCs w:val="28"/>
        </w:rPr>
      </w:pPr>
      <w:bookmarkStart w:id="3" w:name="sub_8"/>
      <w:bookmarkEnd w:id="2"/>
      <w:r>
        <w:rPr>
          <w:rFonts w:ascii="Times New Roman" w:hAnsi="Times New Roman" w:cs="Times New Roman"/>
          <w:sz w:val="28"/>
          <w:szCs w:val="28"/>
        </w:rPr>
        <w:t>7</w:t>
      </w:r>
      <w:r w:rsidRPr="005B1D6D">
        <w:rPr>
          <w:rFonts w:ascii="Times New Roman" w:hAnsi="Times New Roman" w:cs="Times New Roman"/>
          <w:sz w:val="28"/>
          <w:szCs w:val="28"/>
        </w:rPr>
        <w:t>. Пост</w:t>
      </w:r>
      <w:r>
        <w:rPr>
          <w:rFonts w:ascii="Times New Roman" w:hAnsi="Times New Roman" w:cs="Times New Roman"/>
          <w:sz w:val="28"/>
          <w:szCs w:val="28"/>
        </w:rPr>
        <w:t>ановление вступает в силу с 01.</w:t>
      </w:r>
      <w:r w:rsidRPr="005B1D6D">
        <w:rPr>
          <w:rFonts w:ascii="Times New Roman" w:hAnsi="Times New Roman" w:cs="Times New Roman"/>
          <w:sz w:val="28"/>
          <w:szCs w:val="28"/>
        </w:rPr>
        <w:t>01.20</w:t>
      </w:r>
      <w:r w:rsidR="005B32EB">
        <w:rPr>
          <w:rFonts w:ascii="Times New Roman" w:hAnsi="Times New Roman" w:cs="Times New Roman"/>
          <w:sz w:val="28"/>
          <w:szCs w:val="28"/>
        </w:rPr>
        <w:t>22</w:t>
      </w:r>
      <w:r w:rsidRPr="005B1D6D">
        <w:rPr>
          <w:rFonts w:ascii="Times New Roman" w:hAnsi="Times New Roman" w:cs="Times New Roman"/>
          <w:sz w:val="28"/>
          <w:szCs w:val="28"/>
        </w:rPr>
        <w:t xml:space="preserve"> г.</w:t>
      </w:r>
    </w:p>
    <w:p w:rsidR="00024439" w:rsidRPr="005B1D6D" w:rsidRDefault="00024439" w:rsidP="00024439">
      <w:pPr>
        <w:pStyle w:val="a4"/>
        <w:jc w:val="both"/>
        <w:rPr>
          <w:rFonts w:ascii="Times New Roman" w:hAnsi="Times New Roman" w:cs="Times New Roman"/>
          <w:sz w:val="28"/>
          <w:szCs w:val="28"/>
        </w:rPr>
      </w:pPr>
      <w:r>
        <w:rPr>
          <w:rFonts w:ascii="Times New Roman" w:hAnsi="Times New Roman" w:cs="Times New Roman"/>
          <w:sz w:val="28"/>
          <w:szCs w:val="28"/>
        </w:rPr>
        <w:t>8</w:t>
      </w:r>
      <w:r w:rsidRPr="005B1D6D">
        <w:rPr>
          <w:rFonts w:ascii="Times New Roman" w:hAnsi="Times New Roman" w:cs="Times New Roman"/>
          <w:sz w:val="28"/>
          <w:szCs w:val="28"/>
        </w:rPr>
        <w:t>.  Контроль за исполнением настоящего постановления оставляю за собой.</w:t>
      </w:r>
    </w:p>
    <w:p w:rsidR="00024439" w:rsidRDefault="00024439" w:rsidP="00024439">
      <w:pPr>
        <w:pStyle w:val="a4"/>
        <w:jc w:val="both"/>
        <w:rPr>
          <w:rFonts w:ascii="Times New Roman" w:hAnsi="Times New Roman" w:cs="Times New Roman"/>
          <w:sz w:val="28"/>
          <w:szCs w:val="28"/>
        </w:rPr>
      </w:pPr>
    </w:p>
    <w:p w:rsidR="00024439" w:rsidRDefault="00024439" w:rsidP="00024439">
      <w:pPr>
        <w:pStyle w:val="a4"/>
        <w:jc w:val="both"/>
        <w:rPr>
          <w:rFonts w:ascii="Times New Roman" w:hAnsi="Times New Roman" w:cs="Times New Roman"/>
          <w:sz w:val="28"/>
          <w:szCs w:val="28"/>
        </w:rPr>
      </w:pPr>
    </w:p>
    <w:p w:rsidR="00024439" w:rsidRDefault="00024439" w:rsidP="00024439">
      <w:pPr>
        <w:pStyle w:val="a4"/>
        <w:jc w:val="both"/>
        <w:rPr>
          <w:rFonts w:ascii="Times New Roman" w:hAnsi="Times New Roman" w:cs="Times New Roman"/>
          <w:sz w:val="28"/>
          <w:szCs w:val="28"/>
        </w:rPr>
      </w:pPr>
    </w:p>
    <w:p w:rsidR="00024439" w:rsidRPr="005B1D6D" w:rsidRDefault="00024439" w:rsidP="00024439">
      <w:pPr>
        <w:pStyle w:val="a4"/>
        <w:rPr>
          <w:rFonts w:ascii="Times New Roman" w:hAnsi="Times New Roman" w:cs="Times New Roman"/>
          <w:sz w:val="28"/>
          <w:szCs w:val="28"/>
        </w:rPr>
      </w:pPr>
    </w:p>
    <w:p w:rsidR="00024439" w:rsidRPr="005B1D6D" w:rsidRDefault="00024439" w:rsidP="00024439">
      <w:pPr>
        <w:pStyle w:val="a4"/>
        <w:rPr>
          <w:rFonts w:ascii="Times New Roman" w:hAnsi="Times New Roman" w:cs="Times New Roman"/>
          <w:sz w:val="28"/>
          <w:szCs w:val="28"/>
        </w:rPr>
      </w:pPr>
    </w:p>
    <w:bookmarkEnd w:id="3"/>
    <w:p w:rsidR="005B32EB" w:rsidRDefault="00024439" w:rsidP="00024439">
      <w:pPr>
        <w:pStyle w:val="a4"/>
        <w:rPr>
          <w:rFonts w:ascii="Times New Roman" w:hAnsi="Times New Roman" w:cs="Times New Roman"/>
          <w:sz w:val="28"/>
          <w:szCs w:val="28"/>
        </w:rPr>
      </w:pPr>
      <w:r w:rsidRPr="005B1D6D">
        <w:rPr>
          <w:rFonts w:ascii="Times New Roman" w:hAnsi="Times New Roman" w:cs="Times New Roman"/>
          <w:sz w:val="28"/>
          <w:szCs w:val="28"/>
        </w:rPr>
        <w:t xml:space="preserve">Глава администрации </w:t>
      </w:r>
    </w:p>
    <w:p w:rsidR="00024439" w:rsidRPr="005B1D6D" w:rsidRDefault="005B32EB" w:rsidP="00024439">
      <w:pPr>
        <w:pStyle w:val="a4"/>
        <w:rPr>
          <w:rFonts w:ascii="Times New Roman" w:hAnsi="Times New Roman" w:cs="Times New Roman"/>
          <w:sz w:val="28"/>
          <w:szCs w:val="28"/>
        </w:rPr>
      </w:pPr>
      <w:r>
        <w:rPr>
          <w:rFonts w:ascii="Times New Roman" w:hAnsi="Times New Roman" w:cs="Times New Roman"/>
          <w:sz w:val="28"/>
          <w:szCs w:val="28"/>
        </w:rPr>
        <w:t>МО «Куземкинское сельское поселение»</w:t>
      </w:r>
      <w:r w:rsidR="00024439" w:rsidRPr="005B1D6D">
        <w:rPr>
          <w:rFonts w:ascii="Times New Roman" w:hAnsi="Times New Roman" w:cs="Times New Roman"/>
          <w:sz w:val="28"/>
          <w:szCs w:val="28"/>
        </w:rPr>
        <w:t xml:space="preserve">             </w:t>
      </w:r>
      <w:r>
        <w:rPr>
          <w:rFonts w:ascii="Times New Roman" w:hAnsi="Times New Roman" w:cs="Times New Roman"/>
          <w:sz w:val="28"/>
          <w:szCs w:val="28"/>
        </w:rPr>
        <w:t xml:space="preserve">               </w:t>
      </w:r>
      <w:r w:rsidR="00024439" w:rsidRPr="005B1D6D">
        <w:rPr>
          <w:rFonts w:ascii="Times New Roman" w:hAnsi="Times New Roman" w:cs="Times New Roman"/>
          <w:sz w:val="28"/>
          <w:szCs w:val="28"/>
        </w:rPr>
        <w:t xml:space="preserve"> </w:t>
      </w:r>
      <w:r>
        <w:rPr>
          <w:rFonts w:ascii="Times New Roman" w:hAnsi="Times New Roman" w:cs="Times New Roman"/>
          <w:sz w:val="28"/>
          <w:szCs w:val="28"/>
        </w:rPr>
        <w:t xml:space="preserve"> В.П.Кулагин</w:t>
      </w:r>
      <w:r w:rsidR="00024439" w:rsidRPr="005B1D6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24439" w:rsidRPr="00D27177" w:rsidRDefault="00024439" w:rsidP="00024439">
      <w:pPr>
        <w:autoSpaceDE w:val="0"/>
        <w:autoSpaceDN w:val="0"/>
        <w:adjustRightInd w:val="0"/>
        <w:spacing w:after="0" w:line="240" w:lineRule="auto"/>
        <w:jc w:val="right"/>
        <w:rPr>
          <w:rFonts w:ascii="Times New Roman CYR" w:hAnsi="Times New Roman CYR" w:cs="Times New Roman CYR"/>
          <w:b/>
          <w:bCs/>
        </w:rPr>
      </w:pPr>
      <w:r w:rsidRPr="00007923">
        <w:rPr>
          <w:rFonts w:ascii="Times New Roman CYR" w:hAnsi="Times New Roman CYR" w:cs="Times New Roman CYR"/>
          <w:sz w:val="20"/>
          <w:szCs w:val="20"/>
        </w:rPr>
        <w:t xml:space="preserve">      </w:t>
      </w:r>
    </w:p>
    <w:p w:rsidR="00024439" w:rsidRDefault="00024439">
      <w:pPr>
        <w:pStyle w:val="ConsPlusNormal"/>
        <w:jc w:val="right"/>
        <w:outlineLvl w:val="0"/>
        <w:rPr>
          <w:rFonts w:ascii="Times New Roman" w:hAnsi="Times New Roman" w:cs="Times New Roman"/>
          <w:szCs w:val="22"/>
        </w:rPr>
      </w:pPr>
    </w:p>
    <w:p w:rsidR="00024439" w:rsidRDefault="00024439">
      <w:pPr>
        <w:pStyle w:val="ConsPlusNormal"/>
        <w:jc w:val="right"/>
        <w:outlineLvl w:val="0"/>
        <w:rPr>
          <w:rFonts w:ascii="Times New Roman" w:hAnsi="Times New Roman" w:cs="Times New Roman"/>
          <w:szCs w:val="22"/>
        </w:rPr>
      </w:pPr>
    </w:p>
    <w:p w:rsidR="00024439" w:rsidRDefault="00024439">
      <w:pPr>
        <w:pStyle w:val="ConsPlusNormal"/>
        <w:jc w:val="right"/>
        <w:outlineLvl w:val="0"/>
        <w:rPr>
          <w:rFonts w:ascii="Times New Roman" w:hAnsi="Times New Roman" w:cs="Times New Roman"/>
          <w:szCs w:val="22"/>
        </w:rPr>
      </w:pPr>
    </w:p>
    <w:p w:rsidR="00024439" w:rsidRDefault="00024439">
      <w:pPr>
        <w:pStyle w:val="ConsPlusNormal"/>
        <w:jc w:val="right"/>
        <w:outlineLvl w:val="0"/>
        <w:rPr>
          <w:rFonts w:ascii="Times New Roman" w:hAnsi="Times New Roman" w:cs="Times New Roman"/>
          <w:szCs w:val="22"/>
        </w:rPr>
      </w:pPr>
    </w:p>
    <w:p w:rsidR="00024439" w:rsidRDefault="00024439">
      <w:pPr>
        <w:pStyle w:val="ConsPlusNormal"/>
        <w:jc w:val="right"/>
        <w:outlineLvl w:val="0"/>
        <w:rPr>
          <w:rFonts w:ascii="Times New Roman" w:hAnsi="Times New Roman" w:cs="Times New Roman"/>
          <w:szCs w:val="22"/>
        </w:rPr>
      </w:pPr>
    </w:p>
    <w:p w:rsidR="00024439" w:rsidRDefault="00024439">
      <w:pPr>
        <w:pStyle w:val="ConsPlusNormal"/>
        <w:jc w:val="right"/>
        <w:outlineLvl w:val="0"/>
        <w:rPr>
          <w:rFonts w:ascii="Times New Roman" w:hAnsi="Times New Roman" w:cs="Times New Roman"/>
          <w:szCs w:val="22"/>
        </w:rPr>
      </w:pPr>
    </w:p>
    <w:p w:rsidR="00024439" w:rsidRDefault="00024439">
      <w:pPr>
        <w:pStyle w:val="ConsPlusNormal"/>
        <w:jc w:val="right"/>
        <w:outlineLvl w:val="0"/>
        <w:rPr>
          <w:rFonts w:ascii="Times New Roman" w:hAnsi="Times New Roman" w:cs="Times New Roman"/>
          <w:szCs w:val="22"/>
        </w:rPr>
      </w:pPr>
    </w:p>
    <w:p w:rsidR="00024439" w:rsidRDefault="00024439">
      <w:pPr>
        <w:pStyle w:val="ConsPlusNormal"/>
        <w:jc w:val="right"/>
        <w:outlineLvl w:val="0"/>
        <w:rPr>
          <w:rFonts w:ascii="Times New Roman" w:hAnsi="Times New Roman" w:cs="Times New Roman"/>
          <w:szCs w:val="22"/>
        </w:rPr>
      </w:pPr>
    </w:p>
    <w:p w:rsidR="00024439" w:rsidRDefault="00024439">
      <w:pPr>
        <w:pStyle w:val="ConsPlusNormal"/>
        <w:jc w:val="right"/>
        <w:outlineLvl w:val="0"/>
        <w:rPr>
          <w:rFonts w:ascii="Times New Roman" w:hAnsi="Times New Roman" w:cs="Times New Roman"/>
          <w:szCs w:val="22"/>
        </w:rPr>
      </w:pPr>
    </w:p>
    <w:p w:rsidR="00024439" w:rsidRDefault="00024439">
      <w:pPr>
        <w:pStyle w:val="ConsPlusNormal"/>
        <w:jc w:val="right"/>
        <w:outlineLvl w:val="0"/>
        <w:rPr>
          <w:rFonts w:ascii="Times New Roman" w:hAnsi="Times New Roman" w:cs="Times New Roman"/>
          <w:szCs w:val="22"/>
        </w:rPr>
      </w:pPr>
    </w:p>
    <w:p w:rsidR="00024439" w:rsidRDefault="00024439">
      <w:pPr>
        <w:pStyle w:val="ConsPlusNormal"/>
        <w:jc w:val="right"/>
        <w:outlineLvl w:val="0"/>
        <w:rPr>
          <w:rFonts w:ascii="Times New Roman" w:hAnsi="Times New Roman" w:cs="Times New Roman"/>
          <w:szCs w:val="22"/>
        </w:rPr>
      </w:pPr>
    </w:p>
    <w:p w:rsidR="00024439" w:rsidRDefault="00024439">
      <w:pPr>
        <w:pStyle w:val="ConsPlusNormal"/>
        <w:jc w:val="right"/>
        <w:outlineLvl w:val="0"/>
        <w:rPr>
          <w:rFonts w:ascii="Times New Roman" w:hAnsi="Times New Roman" w:cs="Times New Roman"/>
          <w:szCs w:val="22"/>
        </w:rPr>
      </w:pPr>
    </w:p>
    <w:p w:rsidR="00024439" w:rsidRDefault="00024439">
      <w:pPr>
        <w:pStyle w:val="ConsPlusNormal"/>
        <w:jc w:val="right"/>
        <w:outlineLvl w:val="0"/>
        <w:rPr>
          <w:rFonts w:ascii="Times New Roman" w:hAnsi="Times New Roman" w:cs="Times New Roman"/>
          <w:szCs w:val="22"/>
        </w:rPr>
      </w:pPr>
    </w:p>
    <w:p w:rsidR="00024439" w:rsidRDefault="00024439">
      <w:pPr>
        <w:pStyle w:val="ConsPlusNormal"/>
        <w:jc w:val="right"/>
        <w:outlineLvl w:val="0"/>
        <w:rPr>
          <w:rFonts w:ascii="Times New Roman" w:hAnsi="Times New Roman" w:cs="Times New Roman"/>
          <w:szCs w:val="22"/>
        </w:rPr>
      </w:pPr>
    </w:p>
    <w:p w:rsidR="00024439" w:rsidRDefault="00024439">
      <w:pPr>
        <w:pStyle w:val="ConsPlusNormal"/>
        <w:jc w:val="right"/>
        <w:outlineLvl w:val="0"/>
        <w:rPr>
          <w:rFonts w:ascii="Times New Roman" w:hAnsi="Times New Roman" w:cs="Times New Roman"/>
          <w:szCs w:val="22"/>
        </w:rPr>
      </w:pPr>
    </w:p>
    <w:p w:rsidR="00024439" w:rsidRDefault="00024439">
      <w:pPr>
        <w:pStyle w:val="ConsPlusNormal"/>
        <w:jc w:val="right"/>
        <w:outlineLvl w:val="0"/>
        <w:rPr>
          <w:rFonts w:ascii="Times New Roman" w:hAnsi="Times New Roman" w:cs="Times New Roman"/>
          <w:szCs w:val="22"/>
        </w:rPr>
      </w:pPr>
    </w:p>
    <w:p w:rsidR="00024439" w:rsidRDefault="00024439">
      <w:pPr>
        <w:pStyle w:val="ConsPlusNormal"/>
        <w:jc w:val="right"/>
        <w:outlineLvl w:val="0"/>
        <w:rPr>
          <w:rFonts w:ascii="Times New Roman" w:hAnsi="Times New Roman" w:cs="Times New Roman"/>
          <w:szCs w:val="22"/>
        </w:rPr>
      </w:pPr>
    </w:p>
    <w:p w:rsidR="00024439" w:rsidRDefault="00024439" w:rsidP="005B32EB">
      <w:pPr>
        <w:pStyle w:val="ConsPlusNormal"/>
        <w:outlineLvl w:val="0"/>
        <w:rPr>
          <w:rFonts w:ascii="Times New Roman" w:hAnsi="Times New Roman" w:cs="Times New Roman"/>
          <w:szCs w:val="22"/>
        </w:rPr>
      </w:pPr>
    </w:p>
    <w:p w:rsidR="005B32EB" w:rsidRDefault="005B32EB" w:rsidP="005B32EB">
      <w:pPr>
        <w:pStyle w:val="ConsPlusNormal"/>
        <w:outlineLvl w:val="0"/>
        <w:rPr>
          <w:rFonts w:ascii="Times New Roman" w:hAnsi="Times New Roman" w:cs="Times New Roman"/>
          <w:szCs w:val="22"/>
        </w:rPr>
      </w:pPr>
    </w:p>
    <w:p w:rsidR="00024439" w:rsidRDefault="00024439">
      <w:pPr>
        <w:pStyle w:val="ConsPlusNormal"/>
        <w:jc w:val="right"/>
        <w:outlineLvl w:val="0"/>
        <w:rPr>
          <w:rFonts w:ascii="Times New Roman" w:hAnsi="Times New Roman" w:cs="Times New Roman"/>
          <w:szCs w:val="22"/>
        </w:rPr>
      </w:pPr>
    </w:p>
    <w:p w:rsidR="00117BC0" w:rsidRPr="00637533" w:rsidRDefault="00117BC0">
      <w:pPr>
        <w:pStyle w:val="ConsPlusNormal"/>
        <w:jc w:val="right"/>
        <w:outlineLvl w:val="0"/>
        <w:rPr>
          <w:rFonts w:ascii="Times New Roman" w:hAnsi="Times New Roman" w:cs="Times New Roman"/>
          <w:szCs w:val="22"/>
        </w:rPr>
      </w:pPr>
      <w:r w:rsidRPr="00637533">
        <w:rPr>
          <w:rFonts w:ascii="Times New Roman" w:hAnsi="Times New Roman" w:cs="Times New Roman"/>
          <w:szCs w:val="22"/>
        </w:rPr>
        <w:t>УТВЕРЖДЕНО</w:t>
      </w:r>
    </w:p>
    <w:p w:rsidR="00117BC0" w:rsidRPr="00637533" w:rsidRDefault="00117BC0">
      <w:pPr>
        <w:pStyle w:val="ConsPlusNormal"/>
        <w:jc w:val="right"/>
        <w:rPr>
          <w:rFonts w:ascii="Times New Roman" w:hAnsi="Times New Roman" w:cs="Times New Roman"/>
          <w:szCs w:val="22"/>
        </w:rPr>
      </w:pPr>
      <w:r w:rsidRPr="00637533">
        <w:rPr>
          <w:rFonts w:ascii="Times New Roman" w:hAnsi="Times New Roman" w:cs="Times New Roman"/>
          <w:szCs w:val="22"/>
        </w:rPr>
        <w:t xml:space="preserve">постановлением </w:t>
      </w:r>
      <w:r w:rsidR="0023138E" w:rsidRPr="00637533">
        <w:rPr>
          <w:rFonts w:ascii="Times New Roman" w:hAnsi="Times New Roman" w:cs="Times New Roman"/>
          <w:szCs w:val="22"/>
        </w:rPr>
        <w:t>Администрации</w:t>
      </w:r>
    </w:p>
    <w:p w:rsidR="00117BC0" w:rsidRPr="00637533" w:rsidRDefault="0023138E">
      <w:pPr>
        <w:pStyle w:val="ConsPlusNormal"/>
        <w:jc w:val="right"/>
        <w:rPr>
          <w:rFonts w:ascii="Times New Roman" w:hAnsi="Times New Roman" w:cs="Times New Roman"/>
          <w:szCs w:val="22"/>
        </w:rPr>
      </w:pPr>
      <w:r w:rsidRPr="00637533">
        <w:rPr>
          <w:rFonts w:ascii="Times New Roman" w:hAnsi="Times New Roman" w:cs="Times New Roman"/>
          <w:szCs w:val="22"/>
        </w:rPr>
        <w:t xml:space="preserve">МО «Куземкинское сельское поселение </w:t>
      </w:r>
    </w:p>
    <w:p w:rsidR="00117BC0" w:rsidRPr="00637533" w:rsidRDefault="00117BC0">
      <w:pPr>
        <w:pStyle w:val="ConsPlusNormal"/>
        <w:jc w:val="right"/>
        <w:rPr>
          <w:rFonts w:ascii="Times New Roman" w:hAnsi="Times New Roman" w:cs="Times New Roman"/>
          <w:szCs w:val="22"/>
        </w:rPr>
      </w:pPr>
      <w:r w:rsidRPr="00637533">
        <w:rPr>
          <w:rFonts w:ascii="Times New Roman" w:hAnsi="Times New Roman" w:cs="Times New Roman"/>
          <w:szCs w:val="22"/>
        </w:rPr>
        <w:t xml:space="preserve">от </w:t>
      </w:r>
      <w:r w:rsidR="0023138E" w:rsidRPr="00637533">
        <w:rPr>
          <w:rFonts w:ascii="Times New Roman" w:hAnsi="Times New Roman" w:cs="Times New Roman"/>
          <w:szCs w:val="22"/>
        </w:rPr>
        <w:t xml:space="preserve">  </w:t>
      </w:r>
      <w:r w:rsidR="00C60922">
        <w:rPr>
          <w:rFonts w:ascii="Times New Roman" w:hAnsi="Times New Roman" w:cs="Times New Roman"/>
          <w:szCs w:val="22"/>
        </w:rPr>
        <w:t>29.12.2021</w:t>
      </w:r>
      <w:r w:rsidRPr="00637533">
        <w:rPr>
          <w:rFonts w:ascii="Times New Roman" w:hAnsi="Times New Roman" w:cs="Times New Roman"/>
          <w:szCs w:val="22"/>
        </w:rPr>
        <w:t xml:space="preserve"> N</w:t>
      </w:r>
      <w:r w:rsidR="00C60922">
        <w:rPr>
          <w:rFonts w:ascii="Times New Roman" w:hAnsi="Times New Roman" w:cs="Times New Roman"/>
          <w:szCs w:val="22"/>
        </w:rPr>
        <w:t>171</w:t>
      </w:r>
      <w:r w:rsidRPr="00637533">
        <w:rPr>
          <w:rFonts w:ascii="Times New Roman" w:hAnsi="Times New Roman" w:cs="Times New Roman"/>
          <w:szCs w:val="22"/>
        </w:rPr>
        <w:t xml:space="preserve"> </w:t>
      </w:r>
    </w:p>
    <w:p w:rsidR="00117BC0" w:rsidRPr="00637533" w:rsidRDefault="00117BC0">
      <w:pPr>
        <w:pStyle w:val="ConsPlusNormal"/>
        <w:jc w:val="right"/>
        <w:rPr>
          <w:rFonts w:ascii="Times New Roman" w:hAnsi="Times New Roman" w:cs="Times New Roman"/>
          <w:szCs w:val="22"/>
        </w:rPr>
      </w:pPr>
      <w:r w:rsidRPr="00637533">
        <w:rPr>
          <w:rFonts w:ascii="Times New Roman" w:hAnsi="Times New Roman" w:cs="Times New Roman"/>
          <w:szCs w:val="22"/>
        </w:rPr>
        <w:t>(приложение 1)</w:t>
      </w:r>
    </w:p>
    <w:p w:rsidR="00117BC0" w:rsidRPr="00637533" w:rsidRDefault="00117BC0">
      <w:pPr>
        <w:pStyle w:val="ConsPlusNormal"/>
        <w:rPr>
          <w:rFonts w:ascii="Times New Roman" w:hAnsi="Times New Roman" w:cs="Times New Roman"/>
          <w:szCs w:val="22"/>
        </w:rPr>
      </w:pPr>
    </w:p>
    <w:p w:rsidR="00117BC0" w:rsidRPr="00637533" w:rsidRDefault="00117BC0">
      <w:pPr>
        <w:pStyle w:val="ConsPlusTitle"/>
        <w:jc w:val="center"/>
        <w:rPr>
          <w:rFonts w:ascii="Times New Roman" w:hAnsi="Times New Roman" w:cs="Times New Roman"/>
          <w:szCs w:val="22"/>
        </w:rPr>
      </w:pPr>
      <w:bookmarkStart w:id="4" w:name="P39"/>
      <w:bookmarkEnd w:id="4"/>
      <w:r w:rsidRPr="00637533">
        <w:rPr>
          <w:rFonts w:ascii="Times New Roman" w:hAnsi="Times New Roman" w:cs="Times New Roman"/>
          <w:szCs w:val="22"/>
        </w:rPr>
        <w:t>ПОЛОЖЕНИЕ</w:t>
      </w:r>
    </w:p>
    <w:p w:rsidR="00117BC0" w:rsidRPr="00637533" w:rsidRDefault="00117BC0" w:rsidP="0023138E">
      <w:pPr>
        <w:pStyle w:val="ConsPlusTitle"/>
        <w:jc w:val="center"/>
        <w:rPr>
          <w:rFonts w:ascii="Times New Roman" w:hAnsi="Times New Roman" w:cs="Times New Roman"/>
          <w:szCs w:val="22"/>
        </w:rPr>
      </w:pPr>
      <w:r w:rsidRPr="00637533">
        <w:rPr>
          <w:rFonts w:ascii="Times New Roman" w:hAnsi="Times New Roman" w:cs="Times New Roman"/>
          <w:szCs w:val="22"/>
        </w:rPr>
        <w:t xml:space="preserve">О СИСТЕМАХ ОПЛАТЫ ТРУДА </w:t>
      </w:r>
      <w:r w:rsidR="0023138E" w:rsidRPr="00637533">
        <w:rPr>
          <w:rFonts w:ascii="Times New Roman" w:hAnsi="Times New Roman" w:cs="Times New Roman"/>
          <w:szCs w:val="22"/>
        </w:rPr>
        <w:t xml:space="preserve">В МУНИЦИПАЛЬНОМ </w:t>
      </w:r>
      <w:r w:rsidR="00A52381">
        <w:rPr>
          <w:rFonts w:ascii="Times New Roman" w:hAnsi="Times New Roman" w:cs="Times New Roman"/>
          <w:szCs w:val="22"/>
        </w:rPr>
        <w:t>КАЗЕННОМ</w:t>
      </w:r>
      <w:r w:rsidR="0023138E" w:rsidRPr="00637533">
        <w:rPr>
          <w:rFonts w:ascii="Times New Roman" w:hAnsi="Times New Roman" w:cs="Times New Roman"/>
          <w:szCs w:val="22"/>
        </w:rPr>
        <w:t xml:space="preserve"> УЧРЕЖДЕНИИ «КУЛ</w:t>
      </w:r>
      <w:r w:rsidR="00A33F29" w:rsidRPr="00637533">
        <w:rPr>
          <w:rFonts w:ascii="Times New Roman" w:hAnsi="Times New Roman" w:cs="Times New Roman"/>
          <w:szCs w:val="22"/>
        </w:rPr>
        <w:t>Ь</w:t>
      </w:r>
      <w:r w:rsidR="0023138E" w:rsidRPr="00637533">
        <w:rPr>
          <w:rFonts w:ascii="Times New Roman" w:hAnsi="Times New Roman" w:cs="Times New Roman"/>
          <w:szCs w:val="22"/>
        </w:rPr>
        <w:t>ТУРНО-ДОСУГОВЫЙ ЦЕНТР «НАРУСИ»</w:t>
      </w:r>
    </w:p>
    <w:p w:rsidR="00117BC0" w:rsidRPr="00637533" w:rsidRDefault="00117BC0">
      <w:pPr>
        <w:pStyle w:val="ConsPlusNormal"/>
        <w:rPr>
          <w:rFonts w:ascii="Times New Roman" w:hAnsi="Times New Roman" w:cs="Times New Roman"/>
          <w:szCs w:val="22"/>
        </w:rPr>
      </w:pPr>
    </w:p>
    <w:p w:rsidR="00117BC0" w:rsidRPr="00637533" w:rsidRDefault="00117BC0">
      <w:pPr>
        <w:pStyle w:val="ConsPlusTitle"/>
        <w:jc w:val="center"/>
        <w:outlineLvl w:val="1"/>
        <w:rPr>
          <w:rFonts w:ascii="Times New Roman" w:hAnsi="Times New Roman" w:cs="Times New Roman"/>
          <w:szCs w:val="22"/>
        </w:rPr>
      </w:pPr>
      <w:r w:rsidRPr="00637533">
        <w:rPr>
          <w:rFonts w:ascii="Times New Roman" w:hAnsi="Times New Roman" w:cs="Times New Roman"/>
          <w:szCs w:val="22"/>
        </w:rPr>
        <w:t>1. Общие положения</w:t>
      </w:r>
    </w:p>
    <w:p w:rsidR="00117BC0" w:rsidRPr="00637533" w:rsidRDefault="00117BC0">
      <w:pPr>
        <w:pStyle w:val="ConsPlusNormal"/>
        <w:rPr>
          <w:rFonts w:ascii="Times New Roman" w:hAnsi="Times New Roman" w:cs="Times New Roman"/>
          <w:szCs w:val="22"/>
        </w:rPr>
      </w:pPr>
    </w:p>
    <w:p w:rsidR="00117BC0" w:rsidRPr="00637533" w:rsidRDefault="00117BC0" w:rsidP="009F6BC5">
      <w:pPr>
        <w:pStyle w:val="ConsPlusNormal"/>
        <w:ind w:firstLine="540"/>
        <w:jc w:val="both"/>
        <w:rPr>
          <w:rFonts w:ascii="Times New Roman" w:hAnsi="Times New Roman" w:cs="Times New Roman"/>
          <w:szCs w:val="22"/>
        </w:rPr>
      </w:pPr>
      <w:r w:rsidRPr="00637533">
        <w:rPr>
          <w:rFonts w:ascii="Times New Roman" w:hAnsi="Times New Roman" w:cs="Times New Roman"/>
          <w:szCs w:val="22"/>
        </w:rPr>
        <w:t xml:space="preserve">1.1. Настоящее Положение регулирует отношения в области оплаты труда между работодателями и работниками </w:t>
      </w:r>
      <w:r w:rsidR="0023138E" w:rsidRPr="00637533">
        <w:rPr>
          <w:rFonts w:ascii="Times New Roman" w:hAnsi="Times New Roman" w:cs="Times New Roman"/>
          <w:szCs w:val="22"/>
        </w:rPr>
        <w:t xml:space="preserve">муниципального </w:t>
      </w:r>
      <w:r w:rsidR="00A52381">
        <w:rPr>
          <w:rFonts w:ascii="Times New Roman" w:hAnsi="Times New Roman" w:cs="Times New Roman"/>
          <w:szCs w:val="22"/>
        </w:rPr>
        <w:t>казенного</w:t>
      </w:r>
      <w:r w:rsidR="0023138E" w:rsidRPr="00637533">
        <w:rPr>
          <w:rFonts w:ascii="Times New Roman" w:hAnsi="Times New Roman" w:cs="Times New Roman"/>
          <w:szCs w:val="22"/>
        </w:rPr>
        <w:t xml:space="preserve"> учреждения «Культурно</w:t>
      </w:r>
      <w:r w:rsidR="00B8119B" w:rsidRPr="00637533">
        <w:rPr>
          <w:rFonts w:ascii="Times New Roman" w:hAnsi="Times New Roman" w:cs="Times New Roman"/>
          <w:szCs w:val="22"/>
        </w:rPr>
        <w:t>-досуговый центр «НАРУСИ»</w:t>
      </w:r>
      <w:r w:rsidRPr="00637533">
        <w:rPr>
          <w:rFonts w:ascii="Times New Roman" w:hAnsi="Times New Roman" w:cs="Times New Roman"/>
          <w:szCs w:val="22"/>
        </w:rPr>
        <w:t xml:space="preserve"> (далее - работники, учреждения) вне зависимости от источников финансирования оплаты труда работников учреждений.</w:t>
      </w:r>
    </w:p>
    <w:p w:rsidR="00117BC0" w:rsidRPr="00637533" w:rsidRDefault="00117BC0">
      <w:pPr>
        <w:pStyle w:val="ConsPlusNormal"/>
        <w:spacing w:before="280"/>
        <w:ind w:firstLine="540"/>
        <w:jc w:val="both"/>
        <w:rPr>
          <w:rFonts w:ascii="Times New Roman" w:hAnsi="Times New Roman" w:cs="Times New Roman"/>
          <w:szCs w:val="22"/>
        </w:rPr>
      </w:pPr>
      <w:r w:rsidRPr="00637533">
        <w:rPr>
          <w:rFonts w:ascii="Times New Roman" w:hAnsi="Times New Roman" w:cs="Times New Roman"/>
          <w:szCs w:val="22"/>
        </w:rPr>
        <w:t>Понятия и термины, применяемые в настоящем Положении, используются в значениях, определенных в трудовом законодательстве и иных нормативных правовых актах Российской Федерации, со</w:t>
      </w:r>
      <w:r w:rsidR="00A33F29" w:rsidRPr="00637533">
        <w:rPr>
          <w:rFonts w:ascii="Times New Roman" w:hAnsi="Times New Roman" w:cs="Times New Roman"/>
          <w:szCs w:val="22"/>
        </w:rPr>
        <w:t>держащих нормы трудового права</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1.2. Предельный уровень соотношения среднемесячной заработной платы руководителей, их заместителей, главных бухгалтеров и среднемесячной заработной платы работников (без учета заработной платы соответствующего руководителя, его заместителей, главного бухгалтера) учреждений утверждается приказом органа государственной власти Ленинградской области, исполняющего функции и полномочия учредителя соответствующих учреждений (далее - уполномоченный орган),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утверждают предельный уровень соотношения приказом учреждения по согласованию с курирующим вице-губернатором Ленинградской области, в кратности от 1 до 5.</w:t>
      </w:r>
    </w:p>
    <w:p w:rsidR="00117BC0" w:rsidRPr="00637533" w:rsidRDefault="00117BC0">
      <w:pPr>
        <w:pStyle w:val="ConsPlusNormal"/>
        <w:rPr>
          <w:rFonts w:ascii="Times New Roman" w:hAnsi="Times New Roman" w:cs="Times New Roman"/>
          <w:szCs w:val="22"/>
        </w:rPr>
      </w:pPr>
    </w:p>
    <w:p w:rsidR="00117BC0" w:rsidRPr="00637533" w:rsidRDefault="00117BC0" w:rsidP="00B8119B">
      <w:pPr>
        <w:pStyle w:val="ConsPlusTitle"/>
        <w:jc w:val="center"/>
        <w:outlineLvl w:val="1"/>
        <w:rPr>
          <w:rFonts w:ascii="Times New Roman" w:hAnsi="Times New Roman" w:cs="Times New Roman"/>
          <w:szCs w:val="22"/>
        </w:rPr>
      </w:pPr>
      <w:r w:rsidRPr="00637533">
        <w:rPr>
          <w:rFonts w:ascii="Times New Roman" w:hAnsi="Times New Roman" w:cs="Times New Roman"/>
          <w:szCs w:val="22"/>
        </w:rPr>
        <w:t>2. Порядок определения должностных окладов работников</w:t>
      </w:r>
    </w:p>
    <w:p w:rsidR="00117BC0" w:rsidRPr="00637533" w:rsidRDefault="009F6BC5" w:rsidP="009F6BC5">
      <w:pPr>
        <w:pStyle w:val="ConsPlusTitle"/>
        <w:tabs>
          <w:tab w:val="center" w:pos="4677"/>
          <w:tab w:val="left" w:pos="8370"/>
        </w:tabs>
        <w:rPr>
          <w:rFonts w:ascii="Times New Roman" w:hAnsi="Times New Roman" w:cs="Times New Roman"/>
          <w:szCs w:val="22"/>
        </w:rPr>
      </w:pPr>
      <w:r w:rsidRPr="00637533">
        <w:rPr>
          <w:rFonts w:ascii="Times New Roman" w:hAnsi="Times New Roman" w:cs="Times New Roman"/>
          <w:szCs w:val="22"/>
        </w:rPr>
        <w:tab/>
      </w:r>
      <w:r w:rsidR="00117BC0" w:rsidRPr="00637533">
        <w:rPr>
          <w:rFonts w:ascii="Times New Roman" w:hAnsi="Times New Roman" w:cs="Times New Roman"/>
          <w:szCs w:val="22"/>
        </w:rPr>
        <w:t>и повышающих коэффициентов к ним</w:t>
      </w:r>
      <w:r w:rsidRPr="00637533">
        <w:rPr>
          <w:rFonts w:ascii="Times New Roman" w:hAnsi="Times New Roman" w:cs="Times New Roman"/>
          <w:szCs w:val="22"/>
        </w:rPr>
        <w:tab/>
      </w:r>
    </w:p>
    <w:p w:rsidR="00117BC0" w:rsidRPr="00637533" w:rsidRDefault="00117BC0">
      <w:pPr>
        <w:pStyle w:val="ConsPlusNormal"/>
        <w:rPr>
          <w:rFonts w:ascii="Times New Roman" w:hAnsi="Times New Roman" w:cs="Times New Roman"/>
          <w:szCs w:val="22"/>
        </w:rPr>
      </w:pPr>
    </w:p>
    <w:p w:rsidR="00117BC0" w:rsidRPr="00637533" w:rsidRDefault="00117BC0">
      <w:pPr>
        <w:pStyle w:val="ConsPlusNormal"/>
        <w:ind w:firstLine="540"/>
        <w:jc w:val="both"/>
        <w:rPr>
          <w:rFonts w:ascii="Times New Roman" w:hAnsi="Times New Roman" w:cs="Times New Roman"/>
          <w:szCs w:val="22"/>
        </w:rPr>
      </w:pPr>
      <w:r w:rsidRPr="00637533">
        <w:rPr>
          <w:rFonts w:ascii="Times New Roman" w:hAnsi="Times New Roman" w:cs="Times New Roman"/>
          <w:szCs w:val="22"/>
        </w:rPr>
        <w:t xml:space="preserve">2.1. Должностные оклады работников (за исключением руководителя учреждения) устанавливаются правовым актом руководителя учреждения (локальным нормативным актом), а руководителя учреждения - правовыми актами </w:t>
      </w:r>
      <w:r w:rsidR="00B8119B" w:rsidRPr="00637533">
        <w:rPr>
          <w:rFonts w:ascii="Times New Roman" w:hAnsi="Times New Roman" w:cs="Times New Roman"/>
          <w:szCs w:val="22"/>
        </w:rPr>
        <w:t>Администрации МО «Куземкинское сельское поселение» с учетом требований и особенностей, установленных настоящим Положением.</w:t>
      </w:r>
    </w:p>
    <w:p w:rsidR="00117BC0" w:rsidRPr="00637533" w:rsidRDefault="00117BC0">
      <w:pPr>
        <w:pStyle w:val="ConsPlusNormal"/>
        <w:spacing w:before="220"/>
        <w:ind w:firstLine="540"/>
        <w:jc w:val="both"/>
        <w:rPr>
          <w:rFonts w:ascii="Times New Roman" w:hAnsi="Times New Roman" w:cs="Times New Roman"/>
          <w:szCs w:val="22"/>
        </w:rPr>
      </w:pPr>
      <w:bookmarkStart w:id="5" w:name="P57"/>
      <w:bookmarkEnd w:id="5"/>
      <w:r w:rsidRPr="00637533">
        <w:rPr>
          <w:rFonts w:ascii="Times New Roman" w:hAnsi="Times New Roman" w:cs="Times New Roman"/>
          <w:szCs w:val="22"/>
        </w:rPr>
        <w:t>2.2. Должностные оклады (оклады, ставки заработной платы) работников (за исключением руководителя, заместителей руководителя, главного бухгалтера учреждения) устанавливаются на основе профессиональных групп, квалификационных уровней профессиональных квалификационных групп,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 ПКГ, КУ).</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Установление различных должностных окладов (окладов, ставок заработной платы) по различным должностям (профессиям) внутри одной ПКГ, одного КУ не допускается.</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Установление по отдельной ПКГ, отдельному КУ должностных окладов (окладов, ставок заработной платы) более высоких, чем по соответствующей категории работников более высокого уровня, не допускается.</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2.3. По должностям работников, не включенным в ПКГ, должностные оклады (оклады, ставки заработной платы) устанавливаются в зависимости от сложности труда с учетом требований, установленных настоящим Положением.</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lastRenderedPageBreak/>
        <w:t>2.4. Определение должностных окладов по основной должности, а также по должности, занимаемой в порядке совместительства, производится раздельно по каждой должности.</w:t>
      </w:r>
    </w:p>
    <w:p w:rsidR="00117BC0" w:rsidRPr="00637533" w:rsidRDefault="00117BC0">
      <w:pPr>
        <w:pStyle w:val="ConsPlusNormal"/>
        <w:spacing w:before="220"/>
        <w:ind w:firstLine="540"/>
        <w:jc w:val="both"/>
        <w:rPr>
          <w:rFonts w:ascii="Times New Roman" w:hAnsi="Times New Roman" w:cs="Times New Roman"/>
          <w:szCs w:val="22"/>
        </w:rPr>
      </w:pPr>
      <w:bookmarkStart w:id="6" w:name="P62"/>
      <w:bookmarkEnd w:id="6"/>
      <w:r w:rsidRPr="00637533">
        <w:rPr>
          <w:rFonts w:ascii="Times New Roman" w:hAnsi="Times New Roman" w:cs="Times New Roman"/>
          <w:szCs w:val="22"/>
        </w:rPr>
        <w:t>2.5. Должностной оклад</w:t>
      </w:r>
      <w:r w:rsidR="00B8119B" w:rsidRPr="00637533">
        <w:rPr>
          <w:rFonts w:ascii="Times New Roman" w:hAnsi="Times New Roman" w:cs="Times New Roman"/>
          <w:szCs w:val="22"/>
        </w:rPr>
        <w:t xml:space="preserve"> по должности</w:t>
      </w:r>
      <w:r w:rsidRPr="00637533">
        <w:rPr>
          <w:rFonts w:ascii="Times New Roman" w:hAnsi="Times New Roman" w:cs="Times New Roman"/>
          <w:szCs w:val="22"/>
        </w:rPr>
        <w:t>, за исключением руководителя, заместителей руководителя, главного бухгалтера учреждения, устанавливается учреждением в размере не ниже минималь</w:t>
      </w:r>
      <w:r w:rsidR="00B8119B" w:rsidRPr="00637533">
        <w:rPr>
          <w:rFonts w:ascii="Times New Roman" w:hAnsi="Times New Roman" w:cs="Times New Roman"/>
          <w:szCs w:val="22"/>
        </w:rPr>
        <w:t>ного уровня должностного оклада,</w:t>
      </w:r>
      <w:r w:rsidRPr="00637533">
        <w:rPr>
          <w:rFonts w:ascii="Times New Roman" w:hAnsi="Times New Roman" w:cs="Times New Roman"/>
          <w:szCs w:val="22"/>
        </w:rPr>
        <w:t xml:space="preserve"> определяемого как произведение расчетной величины, устанавливаемой </w:t>
      </w:r>
      <w:r w:rsidR="00486C2C" w:rsidRPr="00637533">
        <w:rPr>
          <w:rFonts w:ascii="Times New Roman" w:hAnsi="Times New Roman" w:cs="Times New Roman"/>
          <w:szCs w:val="22"/>
        </w:rPr>
        <w:t>решением Совета депутатов о бюджете МО «Куземкинское сельское поселение»</w:t>
      </w:r>
      <w:r w:rsidRPr="00637533">
        <w:rPr>
          <w:rFonts w:ascii="Times New Roman" w:hAnsi="Times New Roman" w:cs="Times New Roman"/>
          <w:szCs w:val="22"/>
        </w:rPr>
        <w:t>, и межуровневого коэффициента по соответствующей должности (далее - минимальн</w:t>
      </w:r>
      <w:r w:rsidR="00486C2C" w:rsidRPr="00637533">
        <w:rPr>
          <w:rFonts w:ascii="Times New Roman" w:hAnsi="Times New Roman" w:cs="Times New Roman"/>
          <w:szCs w:val="22"/>
        </w:rPr>
        <w:t>ый уровень должностного оклада</w:t>
      </w:r>
      <w:r w:rsidRPr="00637533">
        <w:rPr>
          <w:rFonts w:ascii="Times New Roman" w:hAnsi="Times New Roman" w:cs="Times New Roman"/>
          <w:szCs w:val="22"/>
        </w:rPr>
        <w:t>.</w:t>
      </w:r>
    </w:p>
    <w:p w:rsidR="002D362C"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 xml:space="preserve">Устанавливаемый учреждением должностной оклад (оклад, ставка заработной платы) по должности (профессии) не может превышать минимальный уровень должностного оклада (оклада, ставки заработной платы) более чем в два раза с учетом ограничений, установленных </w:t>
      </w:r>
      <w:hyperlink w:anchor="P57" w:history="1">
        <w:r w:rsidRPr="00637533">
          <w:rPr>
            <w:rFonts w:ascii="Times New Roman" w:hAnsi="Times New Roman" w:cs="Times New Roman"/>
            <w:color w:val="0000FF"/>
            <w:szCs w:val="22"/>
          </w:rPr>
          <w:t>пунктом 2.2</w:t>
        </w:r>
      </w:hyperlink>
      <w:r w:rsidRPr="00637533">
        <w:rPr>
          <w:rFonts w:ascii="Times New Roman" w:hAnsi="Times New Roman" w:cs="Times New Roman"/>
          <w:szCs w:val="22"/>
        </w:rPr>
        <w:t xml:space="preserve"> настоящего Положения. </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Применение при расчете должностных окладов межуровневых коэффициентов, не установленных настоящим Положением, а также установление должностных окладов  по должностям, для которых не установлены межуровневые коэффициенты, не допускается.</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2.6. Межуровневые коэффициенты устанавливаются:</w:t>
      </w:r>
    </w:p>
    <w:p w:rsidR="00B37C0F" w:rsidRPr="00637533" w:rsidRDefault="00B37C0F" w:rsidP="00B37C0F">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 xml:space="preserve">по общеотраслевым профессиям рабочих - согласно </w:t>
      </w:r>
      <w:hyperlink w:anchor="P483" w:history="1">
        <w:r w:rsidRPr="00637533">
          <w:rPr>
            <w:rFonts w:ascii="Times New Roman" w:hAnsi="Times New Roman" w:cs="Times New Roman"/>
            <w:color w:val="0000FF"/>
            <w:szCs w:val="22"/>
          </w:rPr>
          <w:t>приложению 1</w:t>
        </w:r>
      </w:hyperlink>
      <w:r w:rsidRPr="00637533">
        <w:rPr>
          <w:rFonts w:ascii="Times New Roman" w:hAnsi="Times New Roman" w:cs="Times New Roman"/>
          <w:szCs w:val="22"/>
        </w:rPr>
        <w:t xml:space="preserve"> к настоящему Положению;</w:t>
      </w:r>
    </w:p>
    <w:p w:rsidR="00B37C0F" w:rsidRPr="00637533" w:rsidRDefault="00B37C0F" w:rsidP="00B37C0F">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 xml:space="preserve">по общеотраслевым должностям руководителей, специалистов и служащих - согласно </w:t>
      </w:r>
      <w:hyperlink w:anchor="P523" w:history="1">
        <w:r w:rsidRPr="00637533">
          <w:rPr>
            <w:rFonts w:ascii="Times New Roman" w:hAnsi="Times New Roman" w:cs="Times New Roman"/>
            <w:color w:val="0000FF"/>
            <w:szCs w:val="22"/>
          </w:rPr>
          <w:t>приложению 2</w:t>
        </w:r>
      </w:hyperlink>
      <w:r w:rsidRPr="00637533">
        <w:rPr>
          <w:rFonts w:ascii="Times New Roman" w:hAnsi="Times New Roman" w:cs="Times New Roman"/>
          <w:szCs w:val="22"/>
        </w:rPr>
        <w:t xml:space="preserve"> к настоящему Положению;</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 xml:space="preserve">по должностям рабочих культуры, искусства и кинематографии - согласно </w:t>
      </w:r>
      <w:hyperlink w:anchor="P699" w:history="1">
        <w:r w:rsidRPr="00637533">
          <w:rPr>
            <w:rFonts w:ascii="Times New Roman" w:hAnsi="Times New Roman" w:cs="Times New Roman"/>
            <w:color w:val="0000FF"/>
            <w:szCs w:val="22"/>
          </w:rPr>
          <w:t>разделу 1</w:t>
        </w:r>
      </w:hyperlink>
      <w:r w:rsidRPr="00637533">
        <w:rPr>
          <w:rFonts w:ascii="Times New Roman" w:hAnsi="Times New Roman" w:cs="Times New Roman"/>
          <w:szCs w:val="22"/>
        </w:rPr>
        <w:t xml:space="preserve"> приложения 4 к настоящему Положению;</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 xml:space="preserve">по должностям работников культуры, искусства и кинематографии - согласно </w:t>
      </w:r>
      <w:hyperlink w:anchor="P733" w:history="1">
        <w:r w:rsidRPr="00637533">
          <w:rPr>
            <w:rFonts w:ascii="Times New Roman" w:hAnsi="Times New Roman" w:cs="Times New Roman"/>
            <w:color w:val="0000FF"/>
            <w:szCs w:val="22"/>
          </w:rPr>
          <w:t>разделу 2</w:t>
        </w:r>
      </w:hyperlink>
      <w:r w:rsidRPr="00637533">
        <w:rPr>
          <w:rFonts w:ascii="Times New Roman" w:hAnsi="Times New Roman" w:cs="Times New Roman"/>
          <w:szCs w:val="22"/>
        </w:rPr>
        <w:t xml:space="preserve"> приложения 4 к настоящему Положению;</w:t>
      </w:r>
    </w:p>
    <w:p w:rsidR="00117BC0" w:rsidRPr="00637533" w:rsidRDefault="00486C2C">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2.7. Штатное расписание учреждения</w:t>
      </w:r>
      <w:r w:rsidR="00117BC0" w:rsidRPr="00637533">
        <w:rPr>
          <w:rFonts w:ascii="Times New Roman" w:hAnsi="Times New Roman" w:cs="Times New Roman"/>
          <w:szCs w:val="22"/>
        </w:rPr>
        <w:t xml:space="preserve"> </w:t>
      </w:r>
      <w:r w:rsidRPr="00637533">
        <w:rPr>
          <w:rFonts w:ascii="Times New Roman" w:hAnsi="Times New Roman" w:cs="Times New Roman"/>
          <w:szCs w:val="22"/>
        </w:rPr>
        <w:t>подлежит согласованию с Администрацией МО «Куземкинское сельское поселение»,</w:t>
      </w:r>
      <w:r w:rsidR="00117BC0" w:rsidRPr="00637533">
        <w:rPr>
          <w:rFonts w:ascii="Times New Roman" w:hAnsi="Times New Roman" w:cs="Times New Roman"/>
          <w:szCs w:val="22"/>
        </w:rPr>
        <w:t xml:space="preserve"> утверждается руководителем этого учреждения и включает все должности рабочих, руководителей, специалистов и служащих данного учреждения.</w:t>
      </w:r>
    </w:p>
    <w:p w:rsidR="00117BC0" w:rsidRPr="00637533" w:rsidRDefault="00B37C0F">
      <w:pPr>
        <w:pStyle w:val="ConsPlusNormal"/>
        <w:spacing w:before="220"/>
        <w:ind w:firstLine="540"/>
        <w:jc w:val="both"/>
        <w:rPr>
          <w:rFonts w:ascii="Times New Roman" w:hAnsi="Times New Roman" w:cs="Times New Roman"/>
          <w:szCs w:val="22"/>
        </w:rPr>
      </w:pPr>
      <w:bookmarkStart w:id="7" w:name="P86"/>
      <w:bookmarkEnd w:id="7"/>
      <w:r w:rsidRPr="00637533">
        <w:rPr>
          <w:rFonts w:ascii="Times New Roman" w:hAnsi="Times New Roman" w:cs="Times New Roman"/>
          <w:szCs w:val="22"/>
        </w:rPr>
        <w:t>2.8</w:t>
      </w:r>
      <w:r w:rsidR="00117BC0" w:rsidRPr="00637533">
        <w:rPr>
          <w:rFonts w:ascii="Times New Roman" w:hAnsi="Times New Roman" w:cs="Times New Roman"/>
          <w:szCs w:val="22"/>
        </w:rPr>
        <w:t>. К должностным окладам работников (за исключением руководителей, заместителей руководителя, главных бухгалтеров учреждений) применяются повышающий коэффициент специфики территории и повышающий коэффициент уровня квалификации, значения которых определяются в соответствии с настоящим Положением.</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Размер выплат работникам (за исключением руководителей, заместителей руководителя, главных бухгалтеров учреждений) по повышающим коэффициентам к должностным окладам (окладам, ставкам заработной платы), указанным в абзаце 1 настоящего пункта Положения, определяется по формуле:</w:t>
      </w:r>
    </w:p>
    <w:p w:rsidR="00117BC0" w:rsidRPr="00637533" w:rsidRDefault="00117BC0">
      <w:pPr>
        <w:pStyle w:val="ConsPlusNormal"/>
        <w:rPr>
          <w:rFonts w:ascii="Times New Roman" w:hAnsi="Times New Roman" w:cs="Times New Roman"/>
          <w:szCs w:val="22"/>
        </w:rPr>
      </w:pPr>
    </w:p>
    <w:p w:rsidR="00117BC0" w:rsidRPr="00637533" w:rsidRDefault="00117BC0">
      <w:pPr>
        <w:pStyle w:val="ConsPlusNormal"/>
        <w:jc w:val="center"/>
        <w:rPr>
          <w:rFonts w:ascii="Times New Roman" w:hAnsi="Times New Roman" w:cs="Times New Roman"/>
          <w:szCs w:val="22"/>
        </w:rPr>
      </w:pPr>
      <w:r w:rsidRPr="00637533">
        <w:rPr>
          <w:rFonts w:ascii="Times New Roman" w:hAnsi="Times New Roman" w:cs="Times New Roman"/>
          <w:szCs w:val="22"/>
        </w:rPr>
        <w:t>ВК</w:t>
      </w:r>
      <w:r w:rsidRPr="00637533">
        <w:rPr>
          <w:rFonts w:ascii="Times New Roman" w:hAnsi="Times New Roman" w:cs="Times New Roman"/>
          <w:szCs w:val="22"/>
          <w:vertAlign w:val="subscript"/>
        </w:rPr>
        <w:t>i</w:t>
      </w:r>
      <w:r w:rsidRPr="00637533">
        <w:rPr>
          <w:rFonts w:ascii="Times New Roman" w:hAnsi="Times New Roman" w:cs="Times New Roman"/>
          <w:szCs w:val="22"/>
        </w:rPr>
        <w:t xml:space="preserve"> = ДО</w:t>
      </w:r>
      <w:r w:rsidRPr="00637533">
        <w:rPr>
          <w:rFonts w:ascii="Times New Roman" w:hAnsi="Times New Roman" w:cs="Times New Roman"/>
          <w:szCs w:val="22"/>
          <w:vertAlign w:val="subscript"/>
        </w:rPr>
        <w:t>i</w:t>
      </w:r>
      <w:r w:rsidRPr="00637533">
        <w:rPr>
          <w:rFonts w:ascii="Times New Roman" w:hAnsi="Times New Roman" w:cs="Times New Roman"/>
          <w:szCs w:val="22"/>
        </w:rPr>
        <w:t xml:space="preserve"> x (КК</w:t>
      </w:r>
      <w:r w:rsidRPr="00637533">
        <w:rPr>
          <w:rFonts w:ascii="Times New Roman" w:hAnsi="Times New Roman" w:cs="Times New Roman"/>
          <w:szCs w:val="22"/>
          <w:vertAlign w:val="subscript"/>
        </w:rPr>
        <w:t>i</w:t>
      </w:r>
      <w:r w:rsidRPr="00637533">
        <w:rPr>
          <w:rFonts w:ascii="Times New Roman" w:hAnsi="Times New Roman" w:cs="Times New Roman"/>
          <w:szCs w:val="22"/>
        </w:rPr>
        <w:t xml:space="preserve"> + КТ</w:t>
      </w:r>
      <w:r w:rsidRPr="00637533">
        <w:rPr>
          <w:rFonts w:ascii="Times New Roman" w:hAnsi="Times New Roman" w:cs="Times New Roman"/>
          <w:szCs w:val="22"/>
          <w:vertAlign w:val="subscript"/>
        </w:rPr>
        <w:t>i</w:t>
      </w:r>
      <w:r w:rsidRPr="00637533">
        <w:rPr>
          <w:rFonts w:ascii="Times New Roman" w:hAnsi="Times New Roman" w:cs="Times New Roman"/>
          <w:szCs w:val="22"/>
        </w:rPr>
        <w:t xml:space="preserve"> - 2),</w:t>
      </w:r>
    </w:p>
    <w:p w:rsidR="00117BC0" w:rsidRPr="00637533" w:rsidRDefault="00117BC0">
      <w:pPr>
        <w:pStyle w:val="ConsPlusNormal"/>
        <w:rPr>
          <w:rFonts w:ascii="Times New Roman" w:hAnsi="Times New Roman" w:cs="Times New Roman"/>
          <w:szCs w:val="22"/>
        </w:rPr>
      </w:pPr>
    </w:p>
    <w:p w:rsidR="00117BC0" w:rsidRPr="00637533" w:rsidRDefault="00117BC0">
      <w:pPr>
        <w:pStyle w:val="ConsPlusNormal"/>
        <w:ind w:firstLine="540"/>
        <w:jc w:val="both"/>
        <w:rPr>
          <w:rFonts w:ascii="Times New Roman" w:hAnsi="Times New Roman" w:cs="Times New Roman"/>
          <w:szCs w:val="22"/>
        </w:rPr>
      </w:pPr>
      <w:r w:rsidRPr="00637533">
        <w:rPr>
          <w:rFonts w:ascii="Times New Roman" w:hAnsi="Times New Roman" w:cs="Times New Roman"/>
          <w:szCs w:val="22"/>
        </w:rPr>
        <w:t>где:</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ДО</w:t>
      </w:r>
      <w:r w:rsidRPr="00637533">
        <w:rPr>
          <w:rFonts w:ascii="Times New Roman" w:hAnsi="Times New Roman" w:cs="Times New Roman"/>
          <w:szCs w:val="22"/>
          <w:vertAlign w:val="subscript"/>
        </w:rPr>
        <w:t>i</w:t>
      </w:r>
      <w:r w:rsidRPr="00637533">
        <w:rPr>
          <w:rFonts w:ascii="Times New Roman" w:hAnsi="Times New Roman" w:cs="Times New Roman"/>
          <w:szCs w:val="22"/>
        </w:rPr>
        <w:t xml:space="preserve"> - должностной оклад (оклад), выплаты по ставке заработной платы для i-го работника;</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КК</w:t>
      </w:r>
      <w:r w:rsidRPr="00637533">
        <w:rPr>
          <w:rFonts w:ascii="Times New Roman" w:hAnsi="Times New Roman" w:cs="Times New Roman"/>
          <w:szCs w:val="22"/>
          <w:vertAlign w:val="subscript"/>
        </w:rPr>
        <w:t>i</w:t>
      </w:r>
      <w:r w:rsidRPr="00637533">
        <w:rPr>
          <w:rFonts w:ascii="Times New Roman" w:hAnsi="Times New Roman" w:cs="Times New Roman"/>
          <w:szCs w:val="22"/>
        </w:rPr>
        <w:t xml:space="preserve"> - повышающий коэффициент уровня квалификации для i-го работника;</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КТ</w:t>
      </w:r>
      <w:r w:rsidRPr="00637533">
        <w:rPr>
          <w:rFonts w:ascii="Times New Roman" w:hAnsi="Times New Roman" w:cs="Times New Roman"/>
          <w:szCs w:val="22"/>
          <w:vertAlign w:val="subscript"/>
        </w:rPr>
        <w:t>i</w:t>
      </w:r>
      <w:r w:rsidRPr="00637533">
        <w:rPr>
          <w:rFonts w:ascii="Times New Roman" w:hAnsi="Times New Roman" w:cs="Times New Roman"/>
          <w:szCs w:val="22"/>
        </w:rPr>
        <w:t xml:space="preserve"> - повышающий коэффициент специфики территории для i-го работника.</w:t>
      </w:r>
    </w:p>
    <w:p w:rsidR="00117BC0" w:rsidRPr="00637533" w:rsidRDefault="00117BC0">
      <w:pPr>
        <w:pStyle w:val="ConsPlusNormal"/>
        <w:rPr>
          <w:rFonts w:ascii="Times New Roman" w:hAnsi="Times New Roman" w:cs="Times New Roman"/>
          <w:szCs w:val="22"/>
        </w:rPr>
      </w:pPr>
    </w:p>
    <w:p w:rsidR="00117BC0" w:rsidRPr="00637533" w:rsidRDefault="00117BC0">
      <w:pPr>
        <w:pStyle w:val="ConsPlusNormal"/>
        <w:ind w:firstLine="540"/>
        <w:jc w:val="both"/>
        <w:rPr>
          <w:rFonts w:ascii="Times New Roman" w:hAnsi="Times New Roman" w:cs="Times New Roman"/>
          <w:szCs w:val="22"/>
        </w:rPr>
      </w:pPr>
      <w:r w:rsidRPr="00637533">
        <w:rPr>
          <w:rFonts w:ascii="Times New Roman" w:hAnsi="Times New Roman" w:cs="Times New Roman"/>
          <w:szCs w:val="22"/>
        </w:rPr>
        <w:t xml:space="preserve">Применение повышающих коэффициентов к должностному окладу работника не образует новый должностной оклад </w:t>
      </w:r>
      <w:r w:rsidR="00B37C0F" w:rsidRPr="00637533">
        <w:rPr>
          <w:rFonts w:ascii="Times New Roman" w:hAnsi="Times New Roman" w:cs="Times New Roman"/>
          <w:szCs w:val="22"/>
        </w:rPr>
        <w:t xml:space="preserve"> </w:t>
      </w:r>
      <w:r w:rsidRPr="00637533">
        <w:rPr>
          <w:rFonts w:ascii="Times New Roman" w:hAnsi="Times New Roman" w:cs="Times New Roman"/>
          <w:szCs w:val="22"/>
        </w:rPr>
        <w:t>работника.</w:t>
      </w:r>
    </w:p>
    <w:p w:rsidR="00117BC0" w:rsidRPr="00637533" w:rsidRDefault="00B37C0F">
      <w:pPr>
        <w:pStyle w:val="ConsPlusNormal"/>
        <w:spacing w:before="220"/>
        <w:ind w:firstLine="540"/>
        <w:jc w:val="both"/>
        <w:rPr>
          <w:rFonts w:ascii="Times New Roman" w:hAnsi="Times New Roman" w:cs="Times New Roman"/>
          <w:szCs w:val="22"/>
        </w:rPr>
      </w:pPr>
      <w:bookmarkStart w:id="8" w:name="P97"/>
      <w:bookmarkEnd w:id="8"/>
      <w:r w:rsidRPr="00637533">
        <w:rPr>
          <w:rFonts w:ascii="Times New Roman" w:hAnsi="Times New Roman" w:cs="Times New Roman"/>
          <w:szCs w:val="22"/>
        </w:rPr>
        <w:lastRenderedPageBreak/>
        <w:t>2.9</w:t>
      </w:r>
      <w:r w:rsidR="00117BC0" w:rsidRPr="00637533">
        <w:rPr>
          <w:rFonts w:ascii="Times New Roman" w:hAnsi="Times New Roman" w:cs="Times New Roman"/>
          <w:szCs w:val="22"/>
        </w:rPr>
        <w:t>. Повышающий коэффициент специфики территории устанавливается в зависимости от расположения постоянного рабочего места работника в соответствии с условиями трудового договора с работником в следующих размерах:</w:t>
      </w:r>
    </w:p>
    <w:p w:rsidR="00117BC0" w:rsidRPr="00637533" w:rsidRDefault="00117BC0">
      <w:pPr>
        <w:pStyle w:val="ConsPlusNormal"/>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3"/>
        <w:gridCol w:w="2778"/>
      </w:tblGrid>
      <w:tr w:rsidR="00117BC0" w:rsidRPr="00637533">
        <w:tc>
          <w:tcPr>
            <w:tcW w:w="6293" w:type="dxa"/>
          </w:tcPr>
          <w:p w:rsidR="00117BC0" w:rsidRPr="00637533" w:rsidRDefault="00117BC0">
            <w:pPr>
              <w:pStyle w:val="ConsPlusNormal"/>
              <w:jc w:val="center"/>
              <w:rPr>
                <w:rFonts w:ascii="Times New Roman" w:hAnsi="Times New Roman" w:cs="Times New Roman"/>
                <w:szCs w:val="22"/>
              </w:rPr>
            </w:pPr>
            <w:r w:rsidRPr="00637533">
              <w:rPr>
                <w:rFonts w:ascii="Times New Roman" w:hAnsi="Times New Roman" w:cs="Times New Roman"/>
                <w:szCs w:val="22"/>
              </w:rPr>
              <w:t>Расположение постоянного рабочего места</w:t>
            </w:r>
          </w:p>
        </w:tc>
        <w:tc>
          <w:tcPr>
            <w:tcW w:w="2778" w:type="dxa"/>
          </w:tcPr>
          <w:p w:rsidR="00117BC0" w:rsidRPr="00637533" w:rsidRDefault="00117BC0">
            <w:pPr>
              <w:pStyle w:val="ConsPlusNormal"/>
              <w:jc w:val="center"/>
              <w:rPr>
                <w:rFonts w:ascii="Times New Roman" w:hAnsi="Times New Roman" w:cs="Times New Roman"/>
                <w:szCs w:val="22"/>
              </w:rPr>
            </w:pPr>
            <w:r w:rsidRPr="00637533">
              <w:rPr>
                <w:rFonts w:ascii="Times New Roman" w:hAnsi="Times New Roman" w:cs="Times New Roman"/>
                <w:szCs w:val="22"/>
              </w:rPr>
              <w:t>Коэффициент специфики территории</w:t>
            </w:r>
          </w:p>
        </w:tc>
      </w:tr>
      <w:tr w:rsidR="00117BC0" w:rsidRPr="00637533">
        <w:tc>
          <w:tcPr>
            <w:tcW w:w="6293" w:type="dxa"/>
          </w:tcPr>
          <w:p w:rsidR="00117BC0" w:rsidRPr="00637533" w:rsidRDefault="00117BC0">
            <w:pPr>
              <w:pStyle w:val="ConsPlusNormal"/>
              <w:rPr>
                <w:rFonts w:ascii="Times New Roman" w:hAnsi="Times New Roman" w:cs="Times New Roman"/>
                <w:szCs w:val="22"/>
              </w:rPr>
            </w:pPr>
            <w:r w:rsidRPr="00637533">
              <w:rPr>
                <w:rFonts w:ascii="Times New Roman" w:hAnsi="Times New Roman" w:cs="Times New Roman"/>
                <w:szCs w:val="22"/>
              </w:rPr>
              <w:t>1 группа:</w:t>
            </w:r>
          </w:p>
          <w:p w:rsidR="00117BC0" w:rsidRPr="00637533" w:rsidRDefault="00117BC0">
            <w:pPr>
              <w:pStyle w:val="ConsPlusNormal"/>
              <w:rPr>
                <w:rFonts w:ascii="Times New Roman" w:hAnsi="Times New Roman" w:cs="Times New Roman"/>
                <w:szCs w:val="22"/>
              </w:rPr>
            </w:pPr>
            <w:r w:rsidRPr="00637533">
              <w:rPr>
                <w:rFonts w:ascii="Times New Roman" w:hAnsi="Times New Roman" w:cs="Times New Roman"/>
                <w:szCs w:val="22"/>
              </w:rPr>
              <w:t>территория города Санкт-Петербурга</w:t>
            </w:r>
          </w:p>
        </w:tc>
        <w:tc>
          <w:tcPr>
            <w:tcW w:w="2778" w:type="dxa"/>
          </w:tcPr>
          <w:p w:rsidR="00117BC0" w:rsidRPr="00637533" w:rsidRDefault="00117BC0">
            <w:pPr>
              <w:pStyle w:val="ConsPlusNormal"/>
              <w:jc w:val="center"/>
              <w:rPr>
                <w:rFonts w:ascii="Times New Roman" w:hAnsi="Times New Roman" w:cs="Times New Roman"/>
                <w:szCs w:val="22"/>
              </w:rPr>
            </w:pPr>
            <w:r w:rsidRPr="00637533">
              <w:rPr>
                <w:rFonts w:ascii="Times New Roman" w:hAnsi="Times New Roman" w:cs="Times New Roman"/>
                <w:szCs w:val="22"/>
              </w:rPr>
              <w:t>1,3</w:t>
            </w:r>
          </w:p>
        </w:tc>
      </w:tr>
      <w:tr w:rsidR="00117BC0" w:rsidRPr="00637533">
        <w:tc>
          <w:tcPr>
            <w:tcW w:w="6293" w:type="dxa"/>
          </w:tcPr>
          <w:p w:rsidR="00117BC0" w:rsidRPr="00637533" w:rsidRDefault="00117BC0">
            <w:pPr>
              <w:pStyle w:val="ConsPlusNormal"/>
              <w:rPr>
                <w:rFonts w:ascii="Times New Roman" w:hAnsi="Times New Roman" w:cs="Times New Roman"/>
                <w:szCs w:val="22"/>
              </w:rPr>
            </w:pPr>
            <w:r w:rsidRPr="00637533">
              <w:rPr>
                <w:rFonts w:ascii="Times New Roman" w:hAnsi="Times New Roman" w:cs="Times New Roman"/>
                <w:szCs w:val="22"/>
              </w:rPr>
              <w:t>2 группа:</w:t>
            </w:r>
          </w:p>
          <w:p w:rsidR="00117BC0" w:rsidRPr="00637533" w:rsidRDefault="00117BC0">
            <w:pPr>
              <w:pStyle w:val="ConsPlusNormal"/>
              <w:rPr>
                <w:rFonts w:ascii="Times New Roman" w:hAnsi="Times New Roman" w:cs="Times New Roman"/>
                <w:szCs w:val="22"/>
              </w:rPr>
            </w:pPr>
            <w:r w:rsidRPr="00637533">
              <w:rPr>
                <w:rFonts w:ascii="Times New Roman" w:hAnsi="Times New Roman" w:cs="Times New Roman"/>
                <w:szCs w:val="22"/>
              </w:rPr>
              <w:t>территория Ленинградской области (медицинские работники учреждений здравоохранения, осуществляющих координацию деятельности медицинских организаций Ленинградской области по соответствующему профилю)</w:t>
            </w:r>
          </w:p>
        </w:tc>
        <w:tc>
          <w:tcPr>
            <w:tcW w:w="2778" w:type="dxa"/>
          </w:tcPr>
          <w:p w:rsidR="00117BC0" w:rsidRPr="00637533" w:rsidRDefault="00117BC0">
            <w:pPr>
              <w:pStyle w:val="ConsPlusNormal"/>
              <w:jc w:val="center"/>
              <w:rPr>
                <w:rFonts w:ascii="Times New Roman" w:hAnsi="Times New Roman" w:cs="Times New Roman"/>
                <w:szCs w:val="22"/>
              </w:rPr>
            </w:pPr>
            <w:r w:rsidRPr="00637533">
              <w:rPr>
                <w:rFonts w:ascii="Times New Roman" w:hAnsi="Times New Roman" w:cs="Times New Roman"/>
                <w:szCs w:val="22"/>
              </w:rPr>
              <w:t>1,3</w:t>
            </w:r>
          </w:p>
        </w:tc>
      </w:tr>
      <w:tr w:rsidR="00117BC0" w:rsidRPr="00637533">
        <w:tc>
          <w:tcPr>
            <w:tcW w:w="6293" w:type="dxa"/>
          </w:tcPr>
          <w:p w:rsidR="00117BC0" w:rsidRPr="00637533" w:rsidRDefault="00117BC0">
            <w:pPr>
              <w:pStyle w:val="ConsPlusNormal"/>
              <w:rPr>
                <w:rFonts w:ascii="Times New Roman" w:hAnsi="Times New Roman" w:cs="Times New Roman"/>
                <w:szCs w:val="22"/>
              </w:rPr>
            </w:pPr>
            <w:r w:rsidRPr="00637533">
              <w:rPr>
                <w:rFonts w:ascii="Times New Roman" w:hAnsi="Times New Roman" w:cs="Times New Roman"/>
                <w:szCs w:val="22"/>
              </w:rPr>
              <w:t>3 группа:</w:t>
            </w:r>
          </w:p>
          <w:p w:rsidR="00117BC0" w:rsidRPr="00637533" w:rsidRDefault="00117BC0">
            <w:pPr>
              <w:pStyle w:val="ConsPlusNormal"/>
              <w:rPr>
                <w:rFonts w:ascii="Times New Roman" w:hAnsi="Times New Roman" w:cs="Times New Roman"/>
                <w:szCs w:val="22"/>
              </w:rPr>
            </w:pPr>
            <w:r w:rsidRPr="00637533">
              <w:rPr>
                <w:rFonts w:ascii="Times New Roman" w:hAnsi="Times New Roman" w:cs="Times New Roman"/>
                <w:szCs w:val="22"/>
              </w:rPr>
              <w:t>территория Ленинградской области (прочие работники, кроме медицинских работников учреждений здравоохранения, осуществляющих координацию деятельности медицинских организаций Ленинградской области по соответствующему профилю)</w:t>
            </w:r>
          </w:p>
        </w:tc>
        <w:tc>
          <w:tcPr>
            <w:tcW w:w="2778" w:type="dxa"/>
          </w:tcPr>
          <w:p w:rsidR="00117BC0" w:rsidRPr="00637533" w:rsidRDefault="00117BC0">
            <w:pPr>
              <w:pStyle w:val="ConsPlusNormal"/>
              <w:jc w:val="center"/>
              <w:rPr>
                <w:rFonts w:ascii="Times New Roman" w:hAnsi="Times New Roman" w:cs="Times New Roman"/>
                <w:szCs w:val="22"/>
              </w:rPr>
            </w:pPr>
            <w:r w:rsidRPr="00637533">
              <w:rPr>
                <w:rFonts w:ascii="Times New Roman" w:hAnsi="Times New Roman" w:cs="Times New Roman"/>
                <w:szCs w:val="22"/>
              </w:rPr>
              <w:t>1,0</w:t>
            </w:r>
          </w:p>
        </w:tc>
      </w:tr>
    </w:tbl>
    <w:p w:rsidR="002D362C" w:rsidRPr="00637533" w:rsidRDefault="002D362C" w:rsidP="00B37C0F">
      <w:pPr>
        <w:pStyle w:val="ConsPlusNormal"/>
        <w:spacing w:before="220"/>
        <w:jc w:val="both"/>
        <w:rPr>
          <w:rFonts w:ascii="Times New Roman" w:hAnsi="Times New Roman" w:cs="Times New Roman"/>
          <w:szCs w:val="22"/>
        </w:rPr>
      </w:pP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2</w:t>
      </w:r>
      <w:r w:rsidR="00B37C0F" w:rsidRPr="00637533">
        <w:rPr>
          <w:rFonts w:ascii="Times New Roman" w:hAnsi="Times New Roman" w:cs="Times New Roman"/>
          <w:szCs w:val="22"/>
        </w:rPr>
        <w:t>.10</w:t>
      </w:r>
      <w:r w:rsidRPr="00637533">
        <w:rPr>
          <w:rFonts w:ascii="Times New Roman" w:hAnsi="Times New Roman" w:cs="Times New Roman"/>
          <w:szCs w:val="22"/>
        </w:rPr>
        <w:t>. Надбавка за почетные, отраслевые, спортивные звания устанавливается при условии соответствия занимаемой должности и вида экономической деятельности учреждения присвоенному званию, если иное не установлено законодательс</w:t>
      </w:r>
      <w:r w:rsidR="00B37C0F" w:rsidRPr="00637533">
        <w:rPr>
          <w:rFonts w:ascii="Times New Roman" w:hAnsi="Times New Roman" w:cs="Times New Roman"/>
          <w:szCs w:val="22"/>
        </w:rPr>
        <w:t>твом Российской Федерации и</w:t>
      </w:r>
      <w:r w:rsidRPr="00637533">
        <w:rPr>
          <w:rFonts w:ascii="Times New Roman" w:hAnsi="Times New Roman" w:cs="Times New Roman"/>
          <w:szCs w:val="22"/>
        </w:rPr>
        <w:t xml:space="preserve"> настоящим Положением, в следующих размерах:</w:t>
      </w:r>
    </w:p>
    <w:p w:rsidR="00117BC0" w:rsidRPr="00637533" w:rsidRDefault="00117BC0">
      <w:pPr>
        <w:pStyle w:val="ConsPlusNormal"/>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3061"/>
      </w:tblGrid>
      <w:tr w:rsidR="00117BC0" w:rsidRPr="00637533">
        <w:tc>
          <w:tcPr>
            <w:tcW w:w="6009" w:type="dxa"/>
          </w:tcPr>
          <w:p w:rsidR="00117BC0" w:rsidRPr="00637533" w:rsidRDefault="00117BC0">
            <w:pPr>
              <w:pStyle w:val="ConsPlusNormal"/>
              <w:jc w:val="center"/>
              <w:rPr>
                <w:rFonts w:ascii="Times New Roman" w:hAnsi="Times New Roman" w:cs="Times New Roman"/>
                <w:szCs w:val="22"/>
              </w:rPr>
            </w:pPr>
            <w:r w:rsidRPr="00637533">
              <w:rPr>
                <w:rFonts w:ascii="Times New Roman" w:hAnsi="Times New Roman" w:cs="Times New Roman"/>
                <w:szCs w:val="22"/>
              </w:rPr>
              <w:t>Звание</w:t>
            </w:r>
          </w:p>
        </w:tc>
        <w:tc>
          <w:tcPr>
            <w:tcW w:w="3061" w:type="dxa"/>
          </w:tcPr>
          <w:p w:rsidR="00117BC0" w:rsidRPr="00637533" w:rsidRDefault="00117BC0">
            <w:pPr>
              <w:pStyle w:val="ConsPlusNormal"/>
              <w:jc w:val="center"/>
              <w:rPr>
                <w:rFonts w:ascii="Times New Roman" w:hAnsi="Times New Roman" w:cs="Times New Roman"/>
                <w:szCs w:val="22"/>
              </w:rPr>
            </w:pPr>
            <w:r w:rsidRPr="00637533">
              <w:rPr>
                <w:rFonts w:ascii="Times New Roman" w:hAnsi="Times New Roman" w:cs="Times New Roman"/>
                <w:szCs w:val="22"/>
              </w:rPr>
              <w:t>Надбавка</w:t>
            </w:r>
          </w:p>
        </w:tc>
      </w:tr>
      <w:tr w:rsidR="00117BC0" w:rsidRPr="00637533">
        <w:tc>
          <w:tcPr>
            <w:tcW w:w="6009" w:type="dxa"/>
          </w:tcPr>
          <w:p w:rsidR="00117BC0" w:rsidRPr="00637533" w:rsidRDefault="00117BC0">
            <w:pPr>
              <w:pStyle w:val="ConsPlusNormal"/>
              <w:rPr>
                <w:rFonts w:ascii="Times New Roman" w:hAnsi="Times New Roman" w:cs="Times New Roman"/>
                <w:szCs w:val="22"/>
              </w:rPr>
            </w:pPr>
            <w:r w:rsidRPr="00637533">
              <w:rPr>
                <w:rFonts w:ascii="Times New Roman" w:hAnsi="Times New Roman" w:cs="Times New Roman"/>
                <w:szCs w:val="22"/>
              </w:rPr>
              <w:t>Почетное звание "Народный"; "Заслуженный"</w:t>
            </w:r>
          </w:p>
        </w:tc>
        <w:tc>
          <w:tcPr>
            <w:tcW w:w="3061" w:type="dxa"/>
          </w:tcPr>
          <w:p w:rsidR="00117BC0" w:rsidRPr="00637533" w:rsidRDefault="00117BC0">
            <w:pPr>
              <w:pStyle w:val="ConsPlusNormal"/>
              <w:jc w:val="center"/>
              <w:rPr>
                <w:rFonts w:ascii="Times New Roman" w:hAnsi="Times New Roman" w:cs="Times New Roman"/>
                <w:szCs w:val="22"/>
              </w:rPr>
            </w:pPr>
            <w:r w:rsidRPr="00637533">
              <w:rPr>
                <w:rFonts w:ascii="Times New Roman" w:hAnsi="Times New Roman" w:cs="Times New Roman"/>
                <w:szCs w:val="22"/>
              </w:rPr>
              <w:t>0,30</w:t>
            </w:r>
          </w:p>
        </w:tc>
      </w:tr>
      <w:tr w:rsidR="00117BC0" w:rsidRPr="00637533">
        <w:tc>
          <w:tcPr>
            <w:tcW w:w="6009" w:type="dxa"/>
          </w:tcPr>
          <w:p w:rsidR="00117BC0" w:rsidRPr="00637533" w:rsidRDefault="00B37C0F" w:rsidP="00B37C0F">
            <w:pPr>
              <w:pStyle w:val="ConsPlusNormal"/>
              <w:rPr>
                <w:rFonts w:ascii="Times New Roman" w:hAnsi="Times New Roman" w:cs="Times New Roman"/>
                <w:szCs w:val="22"/>
              </w:rPr>
            </w:pPr>
            <w:r w:rsidRPr="00637533">
              <w:rPr>
                <w:rFonts w:ascii="Times New Roman" w:hAnsi="Times New Roman" w:cs="Times New Roman"/>
                <w:szCs w:val="22"/>
              </w:rPr>
              <w:t xml:space="preserve">Звание </w:t>
            </w:r>
            <w:r w:rsidR="00117BC0" w:rsidRPr="00637533">
              <w:rPr>
                <w:rFonts w:ascii="Times New Roman" w:hAnsi="Times New Roman" w:cs="Times New Roman"/>
                <w:szCs w:val="22"/>
              </w:rPr>
              <w:t xml:space="preserve">  "Почетный работник культуры Ленинградской области"</w:t>
            </w:r>
          </w:p>
        </w:tc>
        <w:tc>
          <w:tcPr>
            <w:tcW w:w="3061" w:type="dxa"/>
          </w:tcPr>
          <w:p w:rsidR="00117BC0" w:rsidRPr="00637533" w:rsidRDefault="00117BC0">
            <w:pPr>
              <w:pStyle w:val="ConsPlusNormal"/>
              <w:jc w:val="center"/>
              <w:rPr>
                <w:rFonts w:ascii="Times New Roman" w:hAnsi="Times New Roman" w:cs="Times New Roman"/>
                <w:szCs w:val="22"/>
              </w:rPr>
            </w:pPr>
            <w:r w:rsidRPr="00637533">
              <w:rPr>
                <w:rFonts w:ascii="Times New Roman" w:hAnsi="Times New Roman" w:cs="Times New Roman"/>
                <w:szCs w:val="22"/>
              </w:rPr>
              <w:t>0,20</w:t>
            </w:r>
          </w:p>
        </w:tc>
      </w:tr>
      <w:tr w:rsidR="00117BC0" w:rsidRPr="00637533">
        <w:tc>
          <w:tcPr>
            <w:tcW w:w="6009" w:type="dxa"/>
          </w:tcPr>
          <w:p w:rsidR="00117BC0" w:rsidRPr="00637533" w:rsidRDefault="00117BC0">
            <w:pPr>
              <w:pStyle w:val="ConsPlusNormal"/>
              <w:rPr>
                <w:rFonts w:ascii="Times New Roman" w:hAnsi="Times New Roman" w:cs="Times New Roman"/>
                <w:szCs w:val="22"/>
              </w:rPr>
            </w:pPr>
            <w:r w:rsidRPr="00637533">
              <w:rPr>
                <w:rFonts w:ascii="Times New Roman" w:hAnsi="Times New Roman" w:cs="Times New Roman"/>
                <w:szCs w:val="22"/>
              </w:rPr>
              <w:t>Отраслевые (ведомственные) звания</w:t>
            </w:r>
          </w:p>
        </w:tc>
        <w:tc>
          <w:tcPr>
            <w:tcW w:w="3061" w:type="dxa"/>
          </w:tcPr>
          <w:p w:rsidR="00117BC0" w:rsidRPr="00637533" w:rsidRDefault="00117BC0">
            <w:pPr>
              <w:pStyle w:val="ConsPlusNormal"/>
              <w:jc w:val="center"/>
              <w:rPr>
                <w:rFonts w:ascii="Times New Roman" w:hAnsi="Times New Roman" w:cs="Times New Roman"/>
                <w:szCs w:val="22"/>
              </w:rPr>
            </w:pPr>
            <w:r w:rsidRPr="00637533">
              <w:rPr>
                <w:rFonts w:ascii="Times New Roman" w:hAnsi="Times New Roman" w:cs="Times New Roman"/>
                <w:szCs w:val="22"/>
              </w:rPr>
              <w:t>0,10</w:t>
            </w:r>
          </w:p>
        </w:tc>
      </w:tr>
    </w:tbl>
    <w:p w:rsidR="00B37C0F" w:rsidRPr="00637533" w:rsidRDefault="00B37C0F">
      <w:pPr>
        <w:pStyle w:val="ConsPlusNormal"/>
        <w:ind w:firstLine="540"/>
        <w:jc w:val="both"/>
        <w:rPr>
          <w:rFonts w:ascii="Times New Roman" w:hAnsi="Times New Roman" w:cs="Times New Roman"/>
          <w:szCs w:val="22"/>
        </w:rPr>
      </w:pPr>
    </w:p>
    <w:p w:rsidR="00117BC0" w:rsidRPr="00637533" w:rsidRDefault="00117BC0">
      <w:pPr>
        <w:pStyle w:val="ConsPlusNormal"/>
        <w:ind w:firstLine="540"/>
        <w:jc w:val="both"/>
        <w:rPr>
          <w:rFonts w:ascii="Times New Roman" w:hAnsi="Times New Roman" w:cs="Times New Roman"/>
          <w:szCs w:val="22"/>
        </w:rPr>
      </w:pPr>
      <w:r w:rsidRPr="00637533">
        <w:rPr>
          <w:rFonts w:ascii="Times New Roman" w:hAnsi="Times New Roman" w:cs="Times New Roman"/>
          <w:szCs w:val="22"/>
        </w:rPr>
        <w:t>Надбавка применяется со дня присвоения соответствующего почетного, отраслевого.</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При наличии у работника нескольких почетных, отраслевых званий надбавка устанавливается по максимальному значению.</w:t>
      </w:r>
    </w:p>
    <w:p w:rsidR="00117BC0" w:rsidRPr="00637533" w:rsidRDefault="00B37C0F">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2.11</w:t>
      </w:r>
      <w:r w:rsidR="00117BC0" w:rsidRPr="00637533">
        <w:rPr>
          <w:rFonts w:ascii="Times New Roman" w:hAnsi="Times New Roman" w:cs="Times New Roman"/>
          <w:szCs w:val="22"/>
        </w:rPr>
        <w:t>. Надбавка за ученую степень устанавливается отдельным категориям работников при условии соответствия ученой степени профилю деятельности работника в следующих размерах:</w:t>
      </w:r>
    </w:p>
    <w:p w:rsidR="00117BC0" w:rsidRPr="00637533" w:rsidRDefault="00117BC0">
      <w:pPr>
        <w:pStyle w:val="ConsPlusNormal"/>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2041"/>
        <w:gridCol w:w="1361"/>
      </w:tblGrid>
      <w:tr w:rsidR="00117BC0" w:rsidRPr="00637533">
        <w:tc>
          <w:tcPr>
            <w:tcW w:w="5669" w:type="dxa"/>
          </w:tcPr>
          <w:p w:rsidR="00117BC0" w:rsidRPr="00637533" w:rsidRDefault="00117BC0">
            <w:pPr>
              <w:pStyle w:val="ConsPlusNormal"/>
              <w:jc w:val="center"/>
              <w:rPr>
                <w:rFonts w:ascii="Times New Roman" w:hAnsi="Times New Roman" w:cs="Times New Roman"/>
                <w:szCs w:val="22"/>
              </w:rPr>
            </w:pPr>
            <w:r w:rsidRPr="00637533">
              <w:rPr>
                <w:rFonts w:ascii="Times New Roman" w:hAnsi="Times New Roman" w:cs="Times New Roman"/>
                <w:szCs w:val="22"/>
              </w:rPr>
              <w:t>Категория работников</w:t>
            </w:r>
          </w:p>
        </w:tc>
        <w:tc>
          <w:tcPr>
            <w:tcW w:w="2041" w:type="dxa"/>
          </w:tcPr>
          <w:p w:rsidR="00117BC0" w:rsidRPr="00637533" w:rsidRDefault="00117BC0">
            <w:pPr>
              <w:pStyle w:val="ConsPlusNormal"/>
              <w:jc w:val="center"/>
              <w:rPr>
                <w:rFonts w:ascii="Times New Roman" w:hAnsi="Times New Roman" w:cs="Times New Roman"/>
                <w:szCs w:val="22"/>
              </w:rPr>
            </w:pPr>
            <w:r w:rsidRPr="00637533">
              <w:rPr>
                <w:rFonts w:ascii="Times New Roman" w:hAnsi="Times New Roman" w:cs="Times New Roman"/>
                <w:szCs w:val="22"/>
              </w:rPr>
              <w:t>Научная степень</w:t>
            </w:r>
          </w:p>
        </w:tc>
        <w:tc>
          <w:tcPr>
            <w:tcW w:w="1361" w:type="dxa"/>
          </w:tcPr>
          <w:p w:rsidR="00117BC0" w:rsidRPr="00637533" w:rsidRDefault="00117BC0">
            <w:pPr>
              <w:pStyle w:val="ConsPlusNormal"/>
              <w:jc w:val="center"/>
              <w:rPr>
                <w:rFonts w:ascii="Times New Roman" w:hAnsi="Times New Roman" w:cs="Times New Roman"/>
                <w:szCs w:val="22"/>
              </w:rPr>
            </w:pPr>
            <w:r w:rsidRPr="00637533">
              <w:rPr>
                <w:rFonts w:ascii="Times New Roman" w:hAnsi="Times New Roman" w:cs="Times New Roman"/>
                <w:szCs w:val="22"/>
              </w:rPr>
              <w:t>Надбавка</w:t>
            </w:r>
          </w:p>
        </w:tc>
      </w:tr>
      <w:tr w:rsidR="00117BC0" w:rsidRPr="00637533">
        <w:tc>
          <w:tcPr>
            <w:tcW w:w="5669" w:type="dxa"/>
            <w:vMerge w:val="restart"/>
          </w:tcPr>
          <w:p w:rsidR="00117BC0" w:rsidRPr="00637533" w:rsidRDefault="00F93B26" w:rsidP="00B37C0F">
            <w:pPr>
              <w:pStyle w:val="ConsPlusNormal"/>
              <w:rPr>
                <w:rFonts w:ascii="Times New Roman" w:hAnsi="Times New Roman" w:cs="Times New Roman"/>
                <w:szCs w:val="22"/>
              </w:rPr>
            </w:pPr>
            <w:r w:rsidRPr="00637533">
              <w:rPr>
                <w:rFonts w:ascii="Times New Roman" w:hAnsi="Times New Roman" w:cs="Times New Roman"/>
                <w:szCs w:val="22"/>
              </w:rPr>
              <w:t>Д</w:t>
            </w:r>
            <w:r w:rsidR="00117BC0" w:rsidRPr="00637533">
              <w:rPr>
                <w:rFonts w:ascii="Times New Roman" w:hAnsi="Times New Roman" w:cs="Times New Roman"/>
                <w:szCs w:val="22"/>
              </w:rPr>
              <w:t>олжности работников культуры, искусства и кинематографии</w:t>
            </w:r>
          </w:p>
        </w:tc>
        <w:tc>
          <w:tcPr>
            <w:tcW w:w="2041" w:type="dxa"/>
          </w:tcPr>
          <w:p w:rsidR="00117BC0" w:rsidRPr="00637533" w:rsidRDefault="00117BC0">
            <w:pPr>
              <w:pStyle w:val="ConsPlusNormal"/>
              <w:jc w:val="center"/>
              <w:rPr>
                <w:rFonts w:ascii="Times New Roman" w:hAnsi="Times New Roman" w:cs="Times New Roman"/>
                <w:szCs w:val="22"/>
              </w:rPr>
            </w:pPr>
            <w:r w:rsidRPr="00637533">
              <w:rPr>
                <w:rFonts w:ascii="Times New Roman" w:hAnsi="Times New Roman" w:cs="Times New Roman"/>
                <w:szCs w:val="22"/>
              </w:rPr>
              <w:t>Кандидат наук</w:t>
            </w:r>
          </w:p>
        </w:tc>
        <w:tc>
          <w:tcPr>
            <w:tcW w:w="1361" w:type="dxa"/>
          </w:tcPr>
          <w:p w:rsidR="00117BC0" w:rsidRPr="00637533" w:rsidRDefault="00117BC0">
            <w:pPr>
              <w:pStyle w:val="ConsPlusNormal"/>
              <w:jc w:val="center"/>
              <w:rPr>
                <w:rFonts w:ascii="Times New Roman" w:hAnsi="Times New Roman" w:cs="Times New Roman"/>
                <w:szCs w:val="22"/>
              </w:rPr>
            </w:pPr>
            <w:r w:rsidRPr="00637533">
              <w:rPr>
                <w:rFonts w:ascii="Times New Roman" w:hAnsi="Times New Roman" w:cs="Times New Roman"/>
                <w:szCs w:val="22"/>
              </w:rPr>
              <w:t>0,07</w:t>
            </w:r>
          </w:p>
        </w:tc>
      </w:tr>
      <w:tr w:rsidR="00117BC0" w:rsidRPr="00637533">
        <w:tc>
          <w:tcPr>
            <w:tcW w:w="5669" w:type="dxa"/>
            <w:vMerge/>
          </w:tcPr>
          <w:p w:rsidR="00117BC0" w:rsidRPr="00637533" w:rsidRDefault="00117BC0">
            <w:pPr>
              <w:rPr>
                <w:rFonts w:ascii="Times New Roman" w:hAnsi="Times New Roman" w:cs="Times New Roman"/>
              </w:rPr>
            </w:pPr>
          </w:p>
        </w:tc>
        <w:tc>
          <w:tcPr>
            <w:tcW w:w="2041" w:type="dxa"/>
          </w:tcPr>
          <w:p w:rsidR="00117BC0" w:rsidRPr="00637533" w:rsidRDefault="00117BC0">
            <w:pPr>
              <w:pStyle w:val="ConsPlusNormal"/>
              <w:jc w:val="center"/>
              <w:rPr>
                <w:rFonts w:ascii="Times New Roman" w:hAnsi="Times New Roman" w:cs="Times New Roman"/>
                <w:szCs w:val="22"/>
              </w:rPr>
            </w:pPr>
            <w:r w:rsidRPr="00637533">
              <w:rPr>
                <w:rFonts w:ascii="Times New Roman" w:hAnsi="Times New Roman" w:cs="Times New Roman"/>
                <w:szCs w:val="22"/>
              </w:rPr>
              <w:t>Доктор наук</w:t>
            </w:r>
          </w:p>
        </w:tc>
        <w:tc>
          <w:tcPr>
            <w:tcW w:w="1361" w:type="dxa"/>
          </w:tcPr>
          <w:p w:rsidR="00117BC0" w:rsidRPr="00637533" w:rsidRDefault="00117BC0">
            <w:pPr>
              <w:pStyle w:val="ConsPlusNormal"/>
              <w:jc w:val="center"/>
              <w:rPr>
                <w:rFonts w:ascii="Times New Roman" w:hAnsi="Times New Roman" w:cs="Times New Roman"/>
                <w:szCs w:val="22"/>
              </w:rPr>
            </w:pPr>
            <w:r w:rsidRPr="00637533">
              <w:rPr>
                <w:rFonts w:ascii="Times New Roman" w:hAnsi="Times New Roman" w:cs="Times New Roman"/>
                <w:szCs w:val="22"/>
              </w:rPr>
              <w:t>0,15</w:t>
            </w:r>
          </w:p>
        </w:tc>
      </w:tr>
    </w:tbl>
    <w:p w:rsidR="00117BC0" w:rsidRPr="00637533" w:rsidRDefault="00117BC0">
      <w:pPr>
        <w:pStyle w:val="ConsPlusNormal"/>
        <w:rPr>
          <w:rFonts w:ascii="Times New Roman" w:hAnsi="Times New Roman" w:cs="Times New Roman"/>
          <w:szCs w:val="22"/>
        </w:rPr>
      </w:pPr>
    </w:p>
    <w:p w:rsidR="00117BC0" w:rsidRPr="00637533" w:rsidRDefault="00117BC0">
      <w:pPr>
        <w:pStyle w:val="ConsPlusNormal"/>
        <w:ind w:firstLine="540"/>
        <w:jc w:val="both"/>
        <w:rPr>
          <w:rFonts w:ascii="Times New Roman" w:hAnsi="Times New Roman" w:cs="Times New Roman"/>
          <w:szCs w:val="22"/>
        </w:rPr>
      </w:pPr>
      <w:r w:rsidRPr="00637533">
        <w:rPr>
          <w:rFonts w:ascii="Times New Roman" w:hAnsi="Times New Roman" w:cs="Times New Roman"/>
          <w:szCs w:val="22"/>
        </w:rPr>
        <w:t>Надбавка применяется со дня принятия решения Высшей аттестационной комиссией федерального органа управления образованием о выдаче диплома, присуждения ученой степени.</w:t>
      </w:r>
    </w:p>
    <w:p w:rsidR="00117BC0" w:rsidRPr="00637533" w:rsidRDefault="00E432AC">
      <w:pPr>
        <w:pStyle w:val="ConsPlusNormal"/>
        <w:spacing w:before="220"/>
        <w:ind w:firstLine="540"/>
        <w:jc w:val="both"/>
        <w:rPr>
          <w:rFonts w:ascii="Times New Roman" w:hAnsi="Times New Roman" w:cs="Times New Roman"/>
          <w:szCs w:val="22"/>
        </w:rPr>
      </w:pPr>
      <w:bookmarkStart w:id="9" w:name="P188"/>
      <w:bookmarkEnd w:id="9"/>
      <w:r w:rsidRPr="00637533">
        <w:rPr>
          <w:rFonts w:ascii="Times New Roman" w:hAnsi="Times New Roman" w:cs="Times New Roman"/>
          <w:szCs w:val="22"/>
        </w:rPr>
        <w:lastRenderedPageBreak/>
        <w:t>2.12</w:t>
      </w:r>
      <w:r w:rsidR="00117BC0" w:rsidRPr="00637533">
        <w:rPr>
          <w:rFonts w:ascii="Times New Roman" w:hAnsi="Times New Roman" w:cs="Times New Roman"/>
          <w:szCs w:val="22"/>
        </w:rPr>
        <w:t>. Должностной оклад руководителя учреждения устанавливается уполномоченным органом</w:t>
      </w:r>
      <w:r w:rsidR="00F93B26" w:rsidRPr="00637533">
        <w:rPr>
          <w:rFonts w:ascii="Times New Roman" w:hAnsi="Times New Roman" w:cs="Times New Roman"/>
          <w:szCs w:val="22"/>
        </w:rPr>
        <w:t xml:space="preserve">, </w:t>
      </w:r>
      <w:r w:rsidR="00117BC0" w:rsidRPr="00637533">
        <w:rPr>
          <w:rFonts w:ascii="Times New Roman" w:hAnsi="Times New Roman" w:cs="Times New Roman"/>
          <w:szCs w:val="22"/>
        </w:rPr>
        <w:t>определяемого путем умножения среднего минимального уровня должностного оклада  работников, относимых к основному персоналу соответствующего учреждения (далее - СДО), на коэффициент масштаба управления учреждением.</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 xml:space="preserve">Установление должностных окладов руководителей учреждений сверх минимальных уровней должностных окладов руководителей осуществляется в порядке, установленном </w:t>
      </w:r>
      <w:r w:rsidR="00E432AC" w:rsidRPr="00637533">
        <w:rPr>
          <w:rFonts w:ascii="Times New Roman" w:hAnsi="Times New Roman" w:cs="Times New Roman"/>
          <w:szCs w:val="22"/>
        </w:rPr>
        <w:t>Администрацией МО «Куземкинское сельское поселение»</w:t>
      </w:r>
    </w:p>
    <w:p w:rsidR="00117BC0" w:rsidRPr="00637533" w:rsidRDefault="00117BC0">
      <w:pPr>
        <w:pStyle w:val="ConsPlusNormal"/>
        <w:spacing w:before="220"/>
        <w:ind w:firstLine="540"/>
        <w:jc w:val="both"/>
        <w:rPr>
          <w:rFonts w:ascii="Times New Roman" w:hAnsi="Times New Roman" w:cs="Times New Roman"/>
          <w:szCs w:val="22"/>
        </w:rPr>
      </w:pPr>
      <w:bookmarkStart w:id="10" w:name="P190"/>
      <w:bookmarkEnd w:id="10"/>
      <w:r w:rsidRPr="00637533">
        <w:rPr>
          <w:rFonts w:ascii="Times New Roman" w:hAnsi="Times New Roman" w:cs="Times New Roman"/>
          <w:szCs w:val="22"/>
        </w:rPr>
        <w:t>2</w:t>
      </w:r>
      <w:r w:rsidR="00E432AC" w:rsidRPr="00637533">
        <w:rPr>
          <w:rFonts w:ascii="Times New Roman" w:hAnsi="Times New Roman" w:cs="Times New Roman"/>
          <w:szCs w:val="22"/>
        </w:rPr>
        <w:t>.13</w:t>
      </w:r>
      <w:r w:rsidRPr="00637533">
        <w:rPr>
          <w:rFonts w:ascii="Times New Roman" w:hAnsi="Times New Roman" w:cs="Times New Roman"/>
          <w:szCs w:val="22"/>
        </w:rPr>
        <w:t>. Должностные оклады по должностям заместителей руководителя учреждения, главного бухгалтера учреждения устанавливаются учреждением в размере не ниже минимального уровня должностного оклада заместителя руководителя, главного бухгалтера учреждения, равного:</w:t>
      </w:r>
    </w:p>
    <w:p w:rsidR="00117BC0" w:rsidRPr="00637533" w:rsidRDefault="00E432AC">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w:t>
      </w:r>
      <w:r w:rsidR="00117BC0" w:rsidRPr="00637533">
        <w:rPr>
          <w:rFonts w:ascii="Times New Roman" w:hAnsi="Times New Roman" w:cs="Times New Roman"/>
          <w:szCs w:val="22"/>
        </w:rPr>
        <w:t>90 проц. минимального уровня должностного оклада руко</w:t>
      </w:r>
      <w:r w:rsidR="00F93B26" w:rsidRPr="00637533">
        <w:rPr>
          <w:rFonts w:ascii="Times New Roman" w:hAnsi="Times New Roman" w:cs="Times New Roman"/>
          <w:szCs w:val="22"/>
        </w:rPr>
        <w:t xml:space="preserve">водителя учреждения - для </w:t>
      </w:r>
      <w:r w:rsidR="00117BC0" w:rsidRPr="00637533">
        <w:rPr>
          <w:rFonts w:ascii="Times New Roman" w:hAnsi="Times New Roman" w:cs="Times New Roman"/>
          <w:szCs w:val="22"/>
        </w:rPr>
        <w:t xml:space="preserve"> заместителей руководителя учреждения, главного бухгалтера учреждения.</w:t>
      </w:r>
    </w:p>
    <w:p w:rsidR="00117BC0" w:rsidRPr="00637533" w:rsidRDefault="00E432AC">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2.14</w:t>
      </w:r>
      <w:r w:rsidR="00117BC0" w:rsidRPr="00637533">
        <w:rPr>
          <w:rFonts w:ascii="Times New Roman" w:hAnsi="Times New Roman" w:cs="Times New Roman"/>
          <w:szCs w:val="22"/>
        </w:rPr>
        <w:t>. Величина СДО определяется как среднее арифметическое минимальных уровней должностных окладов (окладов, ставок заработной платы) работников, относимых к основному персоналу, включенных в штатное расписание, по формуле:</w:t>
      </w:r>
    </w:p>
    <w:p w:rsidR="00117BC0" w:rsidRPr="00637533" w:rsidRDefault="00117BC0">
      <w:pPr>
        <w:pStyle w:val="ConsPlusNormal"/>
        <w:rPr>
          <w:rFonts w:ascii="Times New Roman" w:hAnsi="Times New Roman" w:cs="Times New Roman"/>
          <w:szCs w:val="22"/>
        </w:rPr>
      </w:pPr>
    </w:p>
    <w:p w:rsidR="00117BC0" w:rsidRPr="00637533" w:rsidRDefault="00977E1C">
      <w:pPr>
        <w:pStyle w:val="ConsPlusNormal"/>
        <w:jc w:val="center"/>
        <w:rPr>
          <w:rFonts w:ascii="Times New Roman" w:hAnsi="Times New Roman" w:cs="Times New Roman"/>
          <w:szCs w:val="22"/>
        </w:rPr>
      </w:pPr>
      <w:r>
        <w:rPr>
          <w:rFonts w:ascii="Times New Roman" w:hAnsi="Times New Roman" w:cs="Times New Roman"/>
          <w:noProof/>
          <w:position w:val="-18"/>
          <w:szCs w:val="22"/>
        </w:rPr>
        <w:drawing>
          <wp:inline distT="0" distB="0" distL="0" distR="0">
            <wp:extent cx="3467100" cy="381000"/>
            <wp:effectExtent l="0" t="0" r="0" b="0"/>
            <wp:docPr id="1" name="Рисунок 1" descr="base_25_22683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5_226838_32768"/>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7100" cy="381000"/>
                    </a:xfrm>
                    <a:prstGeom prst="rect">
                      <a:avLst/>
                    </a:prstGeom>
                    <a:noFill/>
                    <a:ln>
                      <a:noFill/>
                    </a:ln>
                  </pic:spPr>
                </pic:pic>
              </a:graphicData>
            </a:graphic>
          </wp:inline>
        </w:drawing>
      </w:r>
    </w:p>
    <w:p w:rsidR="00117BC0" w:rsidRPr="00637533" w:rsidRDefault="00117BC0">
      <w:pPr>
        <w:pStyle w:val="ConsPlusNormal"/>
        <w:rPr>
          <w:rFonts w:ascii="Times New Roman" w:hAnsi="Times New Roman" w:cs="Times New Roman"/>
          <w:szCs w:val="22"/>
        </w:rPr>
      </w:pPr>
    </w:p>
    <w:p w:rsidR="00117BC0" w:rsidRPr="00637533" w:rsidRDefault="00117BC0">
      <w:pPr>
        <w:pStyle w:val="ConsPlusNormal"/>
        <w:ind w:firstLine="540"/>
        <w:jc w:val="both"/>
        <w:rPr>
          <w:rFonts w:ascii="Times New Roman" w:hAnsi="Times New Roman" w:cs="Times New Roman"/>
          <w:szCs w:val="22"/>
        </w:rPr>
      </w:pPr>
      <w:r w:rsidRPr="00637533">
        <w:rPr>
          <w:rFonts w:ascii="Times New Roman" w:hAnsi="Times New Roman" w:cs="Times New Roman"/>
          <w:szCs w:val="22"/>
        </w:rPr>
        <w:t>где:</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СДО</w:t>
      </w:r>
      <w:r w:rsidRPr="00637533">
        <w:rPr>
          <w:rFonts w:ascii="Times New Roman" w:hAnsi="Times New Roman" w:cs="Times New Roman"/>
          <w:szCs w:val="22"/>
          <w:vertAlign w:val="subscript"/>
        </w:rPr>
        <w:t>j</w:t>
      </w:r>
      <w:r w:rsidRPr="00637533">
        <w:rPr>
          <w:rFonts w:ascii="Times New Roman" w:hAnsi="Times New Roman" w:cs="Times New Roman"/>
          <w:szCs w:val="22"/>
        </w:rPr>
        <w:t xml:space="preserve"> - СДО в j-м учреждении;</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МДО(оп)</w:t>
      </w:r>
      <w:r w:rsidRPr="00637533">
        <w:rPr>
          <w:rFonts w:ascii="Times New Roman" w:hAnsi="Times New Roman" w:cs="Times New Roman"/>
          <w:szCs w:val="22"/>
          <w:vertAlign w:val="subscript"/>
        </w:rPr>
        <w:t>ij</w:t>
      </w:r>
      <w:r w:rsidRPr="00637533">
        <w:rPr>
          <w:rFonts w:ascii="Times New Roman" w:hAnsi="Times New Roman" w:cs="Times New Roman"/>
          <w:szCs w:val="22"/>
        </w:rPr>
        <w:t xml:space="preserve"> - минимальный уровень должностного оклада (оклада, ставки заработной платы) по ПКГ, КУ, должности, не включенной в ПКГ, по i-й должности работников j-го учреждения, отнесенной к основному персоналу, определяемый в соответствии с </w:t>
      </w:r>
      <w:hyperlink w:anchor="P62" w:history="1">
        <w:r w:rsidRPr="00637533">
          <w:rPr>
            <w:rFonts w:ascii="Times New Roman" w:hAnsi="Times New Roman" w:cs="Times New Roman"/>
            <w:color w:val="0000FF"/>
            <w:szCs w:val="22"/>
          </w:rPr>
          <w:t>пунктом 2.5</w:t>
        </w:r>
      </w:hyperlink>
      <w:r w:rsidRPr="00637533">
        <w:rPr>
          <w:rFonts w:ascii="Times New Roman" w:hAnsi="Times New Roman" w:cs="Times New Roman"/>
          <w:szCs w:val="22"/>
        </w:rPr>
        <w:t xml:space="preserve"> настоящего Положения;</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ШЧ(оп)</w:t>
      </w:r>
      <w:r w:rsidRPr="00637533">
        <w:rPr>
          <w:rFonts w:ascii="Times New Roman" w:hAnsi="Times New Roman" w:cs="Times New Roman"/>
          <w:szCs w:val="22"/>
          <w:vertAlign w:val="subscript"/>
        </w:rPr>
        <w:t>ij</w:t>
      </w:r>
      <w:r w:rsidRPr="00637533">
        <w:rPr>
          <w:rFonts w:ascii="Times New Roman" w:hAnsi="Times New Roman" w:cs="Times New Roman"/>
          <w:szCs w:val="22"/>
        </w:rPr>
        <w:t xml:space="preserve"> - штатная численность работников j-го учреждения по i-й должности, отнесенной к основному персоналу.</w:t>
      </w:r>
    </w:p>
    <w:p w:rsidR="00117BC0" w:rsidRPr="00637533" w:rsidRDefault="00117BC0">
      <w:pPr>
        <w:pStyle w:val="ConsPlusNormal"/>
        <w:rPr>
          <w:rFonts w:ascii="Times New Roman" w:hAnsi="Times New Roman" w:cs="Times New Roman"/>
          <w:szCs w:val="22"/>
        </w:rPr>
      </w:pPr>
    </w:p>
    <w:p w:rsidR="00117BC0" w:rsidRPr="00637533" w:rsidRDefault="00117BC0">
      <w:pPr>
        <w:pStyle w:val="ConsPlusNormal"/>
        <w:ind w:firstLine="540"/>
        <w:jc w:val="both"/>
        <w:rPr>
          <w:rFonts w:ascii="Times New Roman" w:hAnsi="Times New Roman" w:cs="Times New Roman"/>
          <w:szCs w:val="22"/>
        </w:rPr>
      </w:pPr>
      <w:r w:rsidRPr="00637533">
        <w:rPr>
          <w:rFonts w:ascii="Times New Roman" w:hAnsi="Times New Roman" w:cs="Times New Roman"/>
          <w:szCs w:val="22"/>
        </w:rPr>
        <w:t xml:space="preserve">Перечни должностей, относимых к основному персоналу, определяются по видам экономической деятельности согласно соответствующим разделам </w:t>
      </w:r>
      <w:hyperlink w:anchor="P626" w:history="1">
        <w:r w:rsidRPr="00637533">
          <w:rPr>
            <w:rFonts w:ascii="Times New Roman" w:hAnsi="Times New Roman" w:cs="Times New Roman"/>
            <w:szCs w:val="22"/>
          </w:rPr>
          <w:t>приложений 3</w:t>
        </w:r>
      </w:hyperlink>
      <w:r w:rsidRPr="00637533">
        <w:rPr>
          <w:rFonts w:ascii="Times New Roman" w:hAnsi="Times New Roman" w:cs="Times New Roman"/>
          <w:szCs w:val="22"/>
        </w:rPr>
        <w:t xml:space="preserve"> - </w:t>
      </w:r>
      <w:r w:rsidR="00A33F29" w:rsidRPr="00637533">
        <w:rPr>
          <w:rFonts w:ascii="Times New Roman" w:hAnsi="Times New Roman" w:cs="Times New Roman"/>
          <w:szCs w:val="22"/>
        </w:rPr>
        <w:t>4</w:t>
      </w:r>
      <w:hyperlink w:anchor="P2440" w:history="1"/>
      <w:r w:rsidRPr="00637533">
        <w:rPr>
          <w:rFonts w:ascii="Times New Roman" w:hAnsi="Times New Roman" w:cs="Times New Roman"/>
          <w:szCs w:val="22"/>
        </w:rPr>
        <w:t xml:space="preserve"> к настоящему Положению.</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Величина СДО подлежит пересчету в случае изменения штатного расписания учреждения, изменения расчетной величины, изменения межуровневых коэффициентов по должностям, включенным в штатное расписание учреждения.</w:t>
      </w:r>
    </w:p>
    <w:p w:rsidR="00117BC0" w:rsidRPr="00637533" w:rsidRDefault="006E2A05">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2.15</w:t>
      </w:r>
      <w:r w:rsidR="00117BC0" w:rsidRPr="00637533">
        <w:rPr>
          <w:rFonts w:ascii="Times New Roman" w:hAnsi="Times New Roman" w:cs="Times New Roman"/>
          <w:szCs w:val="22"/>
        </w:rPr>
        <w:t>. Коэффициент масштаба управления зависит от объемных показателей деятельности учреждения, учитываемых при определении группы по оплате труда руководителей, и устанавливается в следующих размерах:</w:t>
      </w:r>
    </w:p>
    <w:p w:rsidR="00117BC0" w:rsidRPr="00637533" w:rsidRDefault="00117BC0">
      <w:pPr>
        <w:pStyle w:val="ConsPlusNormal"/>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8"/>
        <w:gridCol w:w="4251"/>
      </w:tblGrid>
      <w:tr w:rsidR="00117BC0" w:rsidRPr="00637533">
        <w:tc>
          <w:tcPr>
            <w:tcW w:w="4818" w:type="dxa"/>
          </w:tcPr>
          <w:p w:rsidR="00117BC0" w:rsidRPr="00637533" w:rsidRDefault="00117BC0">
            <w:pPr>
              <w:pStyle w:val="ConsPlusNormal"/>
              <w:jc w:val="center"/>
              <w:rPr>
                <w:rFonts w:ascii="Times New Roman" w:hAnsi="Times New Roman" w:cs="Times New Roman"/>
                <w:szCs w:val="22"/>
              </w:rPr>
            </w:pPr>
            <w:r w:rsidRPr="00637533">
              <w:rPr>
                <w:rFonts w:ascii="Times New Roman" w:hAnsi="Times New Roman" w:cs="Times New Roman"/>
                <w:szCs w:val="22"/>
              </w:rPr>
              <w:t>Группа по оплате труда руководителей</w:t>
            </w:r>
          </w:p>
        </w:tc>
        <w:tc>
          <w:tcPr>
            <w:tcW w:w="4251" w:type="dxa"/>
          </w:tcPr>
          <w:p w:rsidR="00117BC0" w:rsidRPr="00637533" w:rsidRDefault="00117BC0">
            <w:pPr>
              <w:pStyle w:val="ConsPlusNormal"/>
              <w:jc w:val="center"/>
              <w:rPr>
                <w:rFonts w:ascii="Times New Roman" w:hAnsi="Times New Roman" w:cs="Times New Roman"/>
                <w:szCs w:val="22"/>
              </w:rPr>
            </w:pPr>
            <w:r w:rsidRPr="00637533">
              <w:rPr>
                <w:rFonts w:ascii="Times New Roman" w:hAnsi="Times New Roman" w:cs="Times New Roman"/>
                <w:szCs w:val="22"/>
              </w:rPr>
              <w:t>Коэффициент масштаба управления</w:t>
            </w:r>
          </w:p>
        </w:tc>
      </w:tr>
      <w:tr w:rsidR="00117BC0" w:rsidRPr="00637533">
        <w:tc>
          <w:tcPr>
            <w:tcW w:w="4818" w:type="dxa"/>
          </w:tcPr>
          <w:p w:rsidR="00117BC0" w:rsidRPr="00637533" w:rsidRDefault="00117BC0">
            <w:pPr>
              <w:pStyle w:val="ConsPlusNormal"/>
              <w:jc w:val="center"/>
              <w:rPr>
                <w:rFonts w:ascii="Times New Roman" w:hAnsi="Times New Roman" w:cs="Times New Roman"/>
                <w:szCs w:val="22"/>
              </w:rPr>
            </w:pPr>
            <w:r w:rsidRPr="00637533">
              <w:rPr>
                <w:rFonts w:ascii="Times New Roman" w:hAnsi="Times New Roman" w:cs="Times New Roman"/>
                <w:szCs w:val="22"/>
              </w:rPr>
              <w:t>I</w:t>
            </w:r>
          </w:p>
        </w:tc>
        <w:tc>
          <w:tcPr>
            <w:tcW w:w="4251" w:type="dxa"/>
          </w:tcPr>
          <w:p w:rsidR="00117BC0" w:rsidRPr="00637533" w:rsidRDefault="00117BC0">
            <w:pPr>
              <w:pStyle w:val="ConsPlusNormal"/>
              <w:jc w:val="center"/>
              <w:rPr>
                <w:rFonts w:ascii="Times New Roman" w:hAnsi="Times New Roman" w:cs="Times New Roman"/>
                <w:szCs w:val="22"/>
              </w:rPr>
            </w:pPr>
            <w:r w:rsidRPr="00637533">
              <w:rPr>
                <w:rFonts w:ascii="Times New Roman" w:hAnsi="Times New Roman" w:cs="Times New Roman"/>
                <w:szCs w:val="22"/>
              </w:rPr>
              <w:t>3,00</w:t>
            </w:r>
          </w:p>
        </w:tc>
      </w:tr>
      <w:tr w:rsidR="00117BC0" w:rsidRPr="00637533">
        <w:tc>
          <w:tcPr>
            <w:tcW w:w="4818" w:type="dxa"/>
          </w:tcPr>
          <w:p w:rsidR="00117BC0" w:rsidRPr="00637533" w:rsidRDefault="00117BC0">
            <w:pPr>
              <w:pStyle w:val="ConsPlusNormal"/>
              <w:jc w:val="center"/>
              <w:rPr>
                <w:rFonts w:ascii="Times New Roman" w:hAnsi="Times New Roman" w:cs="Times New Roman"/>
                <w:szCs w:val="22"/>
              </w:rPr>
            </w:pPr>
            <w:r w:rsidRPr="00637533">
              <w:rPr>
                <w:rFonts w:ascii="Times New Roman" w:hAnsi="Times New Roman" w:cs="Times New Roman"/>
                <w:szCs w:val="22"/>
              </w:rPr>
              <w:t>II</w:t>
            </w:r>
          </w:p>
        </w:tc>
        <w:tc>
          <w:tcPr>
            <w:tcW w:w="4251" w:type="dxa"/>
          </w:tcPr>
          <w:p w:rsidR="00117BC0" w:rsidRPr="00637533" w:rsidRDefault="00117BC0">
            <w:pPr>
              <w:pStyle w:val="ConsPlusNormal"/>
              <w:jc w:val="center"/>
              <w:rPr>
                <w:rFonts w:ascii="Times New Roman" w:hAnsi="Times New Roman" w:cs="Times New Roman"/>
                <w:szCs w:val="22"/>
              </w:rPr>
            </w:pPr>
            <w:r w:rsidRPr="00637533">
              <w:rPr>
                <w:rFonts w:ascii="Times New Roman" w:hAnsi="Times New Roman" w:cs="Times New Roman"/>
                <w:szCs w:val="22"/>
              </w:rPr>
              <w:t>2,75</w:t>
            </w:r>
          </w:p>
        </w:tc>
      </w:tr>
      <w:tr w:rsidR="00117BC0" w:rsidRPr="00637533">
        <w:tc>
          <w:tcPr>
            <w:tcW w:w="4818" w:type="dxa"/>
          </w:tcPr>
          <w:p w:rsidR="00117BC0" w:rsidRPr="00637533" w:rsidRDefault="00117BC0">
            <w:pPr>
              <w:pStyle w:val="ConsPlusNormal"/>
              <w:jc w:val="center"/>
              <w:rPr>
                <w:rFonts w:ascii="Times New Roman" w:hAnsi="Times New Roman" w:cs="Times New Roman"/>
                <w:szCs w:val="22"/>
              </w:rPr>
            </w:pPr>
            <w:r w:rsidRPr="00637533">
              <w:rPr>
                <w:rFonts w:ascii="Times New Roman" w:hAnsi="Times New Roman" w:cs="Times New Roman"/>
                <w:szCs w:val="22"/>
              </w:rPr>
              <w:t>III</w:t>
            </w:r>
          </w:p>
        </w:tc>
        <w:tc>
          <w:tcPr>
            <w:tcW w:w="4251" w:type="dxa"/>
          </w:tcPr>
          <w:p w:rsidR="00117BC0" w:rsidRPr="00637533" w:rsidRDefault="00117BC0">
            <w:pPr>
              <w:pStyle w:val="ConsPlusNormal"/>
              <w:jc w:val="center"/>
              <w:rPr>
                <w:rFonts w:ascii="Times New Roman" w:hAnsi="Times New Roman" w:cs="Times New Roman"/>
                <w:szCs w:val="22"/>
              </w:rPr>
            </w:pPr>
            <w:r w:rsidRPr="00637533">
              <w:rPr>
                <w:rFonts w:ascii="Times New Roman" w:hAnsi="Times New Roman" w:cs="Times New Roman"/>
                <w:szCs w:val="22"/>
              </w:rPr>
              <w:t>2,50</w:t>
            </w:r>
          </w:p>
        </w:tc>
      </w:tr>
      <w:tr w:rsidR="00117BC0" w:rsidRPr="00637533">
        <w:tc>
          <w:tcPr>
            <w:tcW w:w="4818" w:type="dxa"/>
          </w:tcPr>
          <w:p w:rsidR="00117BC0" w:rsidRPr="00637533" w:rsidRDefault="00117BC0">
            <w:pPr>
              <w:pStyle w:val="ConsPlusNormal"/>
              <w:jc w:val="center"/>
              <w:rPr>
                <w:rFonts w:ascii="Times New Roman" w:hAnsi="Times New Roman" w:cs="Times New Roman"/>
                <w:szCs w:val="22"/>
              </w:rPr>
            </w:pPr>
            <w:r w:rsidRPr="00637533">
              <w:rPr>
                <w:rFonts w:ascii="Times New Roman" w:hAnsi="Times New Roman" w:cs="Times New Roman"/>
                <w:szCs w:val="22"/>
              </w:rPr>
              <w:t>IV</w:t>
            </w:r>
          </w:p>
        </w:tc>
        <w:tc>
          <w:tcPr>
            <w:tcW w:w="4251" w:type="dxa"/>
          </w:tcPr>
          <w:p w:rsidR="00117BC0" w:rsidRPr="00637533" w:rsidRDefault="00117BC0">
            <w:pPr>
              <w:pStyle w:val="ConsPlusNormal"/>
              <w:jc w:val="center"/>
              <w:rPr>
                <w:rFonts w:ascii="Times New Roman" w:hAnsi="Times New Roman" w:cs="Times New Roman"/>
                <w:szCs w:val="22"/>
              </w:rPr>
            </w:pPr>
            <w:r w:rsidRPr="00637533">
              <w:rPr>
                <w:rFonts w:ascii="Times New Roman" w:hAnsi="Times New Roman" w:cs="Times New Roman"/>
                <w:szCs w:val="22"/>
              </w:rPr>
              <w:t>2,25</w:t>
            </w:r>
          </w:p>
        </w:tc>
      </w:tr>
      <w:tr w:rsidR="00117BC0" w:rsidRPr="00637533">
        <w:tc>
          <w:tcPr>
            <w:tcW w:w="4818" w:type="dxa"/>
          </w:tcPr>
          <w:p w:rsidR="00117BC0" w:rsidRPr="00637533" w:rsidRDefault="00117BC0">
            <w:pPr>
              <w:pStyle w:val="ConsPlusNormal"/>
              <w:jc w:val="center"/>
              <w:rPr>
                <w:rFonts w:ascii="Times New Roman" w:hAnsi="Times New Roman" w:cs="Times New Roman"/>
                <w:szCs w:val="22"/>
              </w:rPr>
            </w:pPr>
            <w:r w:rsidRPr="00637533">
              <w:rPr>
                <w:rFonts w:ascii="Times New Roman" w:hAnsi="Times New Roman" w:cs="Times New Roman"/>
                <w:szCs w:val="22"/>
              </w:rPr>
              <w:t>V</w:t>
            </w:r>
          </w:p>
        </w:tc>
        <w:tc>
          <w:tcPr>
            <w:tcW w:w="4251" w:type="dxa"/>
          </w:tcPr>
          <w:p w:rsidR="00117BC0" w:rsidRPr="00637533" w:rsidRDefault="00117BC0">
            <w:pPr>
              <w:pStyle w:val="ConsPlusNormal"/>
              <w:jc w:val="center"/>
              <w:rPr>
                <w:rFonts w:ascii="Times New Roman" w:hAnsi="Times New Roman" w:cs="Times New Roman"/>
                <w:szCs w:val="22"/>
              </w:rPr>
            </w:pPr>
            <w:r w:rsidRPr="00637533">
              <w:rPr>
                <w:rFonts w:ascii="Times New Roman" w:hAnsi="Times New Roman" w:cs="Times New Roman"/>
                <w:szCs w:val="22"/>
              </w:rPr>
              <w:t>2,00</w:t>
            </w:r>
          </w:p>
        </w:tc>
      </w:tr>
      <w:tr w:rsidR="00117BC0" w:rsidRPr="00637533">
        <w:tc>
          <w:tcPr>
            <w:tcW w:w="4818" w:type="dxa"/>
          </w:tcPr>
          <w:p w:rsidR="00117BC0" w:rsidRPr="00637533" w:rsidRDefault="00117BC0">
            <w:pPr>
              <w:pStyle w:val="ConsPlusNormal"/>
              <w:jc w:val="center"/>
              <w:rPr>
                <w:rFonts w:ascii="Times New Roman" w:hAnsi="Times New Roman" w:cs="Times New Roman"/>
                <w:szCs w:val="22"/>
              </w:rPr>
            </w:pPr>
            <w:r w:rsidRPr="00637533">
              <w:rPr>
                <w:rFonts w:ascii="Times New Roman" w:hAnsi="Times New Roman" w:cs="Times New Roman"/>
                <w:szCs w:val="22"/>
              </w:rPr>
              <w:lastRenderedPageBreak/>
              <w:t>VI</w:t>
            </w:r>
          </w:p>
        </w:tc>
        <w:tc>
          <w:tcPr>
            <w:tcW w:w="4251" w:type="dxa"/>
          </w:tcPr>
          <w:p w:rsidR="00117BC0" w:rsidRPr="00637533" w:rsidRDefault="00117BC0">
            <w:pPr>
              <w:pStyle w:val="ConsPlusNormal"/>
              <w:jc w:val="center"/>
              <w:rPr>
                <w:rFonts w:ascii="Times New Roman" w:hAnsi="Times New Roman" w:cs="Times New Roman"/>
                <w:szCs w:val="22"/>
              </w:rPr>
            </w:pPr>
            <w:r w:rsidRPr="00637533">
              <w:rPr>
                <w:rFonts w:ascii="Times New Roman" w:hAnsi="Times New Roman" w:cs="Times New Roman"/>
                <w:szCs w:val="22"/>
              </w:rPr>
              <w:t>1,75</w:t>
            </w:r>
          </w:p>
        </w:tc>
      </w:tr>
    </w:tbl>
    <w:p w:rsidR="00117BC0" w:rsidRPr="00637533" w:rsidRDefault="00117BC0">
      <w:pPr>
        <w:pStyle w:val="ConsPlusNormal"/>
        <w:rPr>
          <w:rFonts w:ascii="Times New Roman" w:hAnsi="Times New Roman" w:cs="Times New Roman"/>
          <w:szCs w:val="22"/>
        </w:rPr>
      </w:pPr>
    </w:p>
    <w:p w:rsidR="00117BC0" w:rsidRPr="00637533" w:rsidRDefault="00117BC0">
      <w:pPr>
        <w:pStyle w:val="ConsPlusNormal"/>
        <w:ind w:firstLine="540"/>
        <w:jc w:val="both"/>
        <w:rPr>
          <w:rFonts w:ascii="Times New Roman" w:hAnsi="Times New Roman" w:cs="Times New Roman"/>
          <w:szCs w:val="22"/>
        </w:rPr>
      </w:pPr>
      <w:r w:rsidRPr="00637533">
        <w:rPr>
          <w:rFonts w:ascii="Times New Roman" w:hAnsi="Times New Roman" w:cs="Times New Roman"/>
          <w:szCs w:val="22"/>
        </w:rPr>
        <w:t>Группа по оплате труда руководителей для вновь открываемых создаваемых учреждений устанавливается исходя из плановых (проектных) показателей деятельности, но не более чем на два года с момента государственной регистрации учреждения.</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За учреждениями, деятельность которых приостановлена в связи с проведением капитального ремонта, сохраняется группа по оплате труда руководителей, определенная до начала ремонта, но не более чем на один год с начала капитального ремонта.</w:t>
      </w:r>
    </w:p>
    <w:p w:rsidR="00117BC0" w:rsidRPr="00637533" w:rsidRDefault="00E432AC">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2.16</w:t>
      </w:r>
      <w:r w:rsidR="00117BC0" w:rsidRPr="00637533">
        <w:rPr>
          <w:rFonts w:ascii="Times New Roman" w:hAnsi="Times New Roman" w:cs="Times New Roman"/>
          <w:szCs w:val="22"/>
        </w:rPr>
        <w:t xml:space="preserve">. Порядок отнесения учреждений к группе по оплате труда руководителей в зависимости от объемных показателей деятельности устанавливается по видам экономической деятельности согласно соответствующим разделам </w:t>
      </w:r>
      <w:hyperlink w:anchor="P626" w:history="1">
        <w:r w:rsidR="00117BC0" w:rsidRPr="00637533">
          <w:rPr>
            <w:rFonts w:ascii="Times New Roman" w:hAnsi="Times New Roman" w:cs="Times New Roman"/>
            <w:szCs w:val="22"/>
          </w:rPr>
          <w:t>приложений 3</w:t>
        </w:r>
      </w:hyperlink>
      <w:r w:rsidR="00117BC0" w:rsidRPr="00637533">
        <w:rPr>
          <w:rFonts w:ascii="Times New Roman" w:hAnsi="Times New Roman" w:cs="Times New Roman"/>
          <w:szCs w:val="22"/>
        </w:rPr>
        <w:t xml:space="preserve"> - </w:t>
      </w:r>
      <w:r w:rsidR="00A33F29" w:rsidRPr="00637533">
        <w:rPr>
          <w:rFonts w:ascii="Times New Roman" w:hAnsi="Times New Roman" w:cs="Times New Roman"/>
          <w:szCs w:val="22"/>
        </w:rPr>
        <w:t>4</w:t>
      </w:r>
      <w:hyperlink w:anchor="P2440" w:history="1"/>
      <w:r w:rsidR="00117BC0" w:rsidRPr="00637533">
        <w:rPr>
          <w:rFonts w:ascii="Times New Roman" w:hAnsi="Times New Roman" w:cs="Times New Roman"/>
          <w:szCs w:val="22"/>
        </w:rPr>
        <w:t xml:space="preserve"> к настоящему Положению.</w:t>
      </w:r>
    </w:p>
    <w:p w:rsidR="00117BC0" w:rsidRPr="00637533" w:rsidRDefault="00E432AC">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2.17</w:t>
      </w:r>
      <w:r w:rsidR="00117BC0" w:rsidRPr="00637533">
        <w:rPr>
          <w:rFonts w:ascii="Times New Roman" w:hAnsi="Times New Roman" w:cs="Times New Roman"/>
          <w:szCs w:val="22"/>
        </w:rPr>
        <w:t xml:space="preserve">. Распределение учреждений по группам по оплате труда руководителей и коэффициенты масштаба управления для учреждений ежегодно утверждаются </w:t>
      </w:r>
      <w:r w:rsidRPr="00637533">
        <w:rPr>
          <w:rFonts w:ascii="Times New Roman" w:hAnsi="Times New Roman" w:cs="Times New Roman"/>
          <w:szCs w:val="22"/>
        </w:rPr>
        <w:t>постановлением администрации МО «Куземкинское сельское поселение»</w:t>
      </w:r>
      <w:r w:rsidR="00117BC0" w:rsidRPr="00637533">
        <w:rPr>
          <w:rFonts w:ascii="Times New Roman" w:hAnsi="Times New Roman" w:cs="Times New Roman"/>
          <w:szCs w:val="22"/>
        </w:rPr>
        <w:t xml:space="preserve"> на основе объемных показателей деятельности по состоянию на 1 января текущего года.</w:t>
      </w:r>
    </w:p>
    <w:p w:rsidR="00117BC0" w:rsidRPr="00637533" w:rsidRDefault="00E432AC">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2.18</w:t>
      </w:r>
      <w:r w:rsidR="00117BC0" w:rsidRPr="00637533">
        <w:rPr>
          <w:rFonts w:ascii="Times New Roman" w:hAnsi="Times New Roman" w:cs="Times New Roman"/>
          <w:szCs w:val="22"/>
        </w:rPr>
        <w:t xml:space="preserve">. К должностным окладам руководителей, заместителей руководителя, главных бухгалтеров учреждений применяется повышающий коэффициент специфики территории, определяемый в соответствии с </w:t>
      </w:r>
      <w:hyperlink w:anchor="P97" w:history="1">
        <w:r w:rsidR="00117BC0" w:rsidRPr="00637533">
          <w:rPr>
            <w:rFonts w:ascii="Times New Roman" w:hAnsi="Times New Roman" w:cs="Times New Roman"/>
            <w:color w:val="0000FF"/>
            <w:szCs w:val="22"/>
          </w:rPr>
          <w:t>пунктом 2.10</w:t>
        </w:r>
      </w:hyperlink>
      <w:r w:rsidR="00117BC0" w:rsidRPr="00637533">
        <w:rPr>
          <w:rFonts w:ascii="Times New Roman" w:hAnsi="Times New Roman" w:cs="Times New Roman"/>
          <w:szCs w:val="22"/>
        </w:rPr>
        <w:t xml:space="preserve"> настоящего Положения.</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Размер выплат руководителю, заместителям руководителя, главному бухгалтеру учреждения по повышающему коэффициенту специфики территории определяется по формуле:</w:t>
      </w:r>
    </w:p>
    <w:p w:rsidR="00117BC0" w:rsidRPr="00637533" w:rsidRDefault="00117BC0">
      <w:pPr>
        <w:pStyle w:val="ConsPlusNormal"/>
        <w:rPr>
          <w:rFonts w:ascii="Times New Roman" w:hAnsi="Times New Roman" w:cs="Times New Roman"/>
          <w:szCs w:val="22"/>
        </w:rPr>
      </w:pPr>
    </w:p>
    <w:p w:rsidR="00117BC0" w:rsidRPr="00637533" w:rsidRDefault="00117BC0">
      <w:pPr>
        <w:pStyle w:val="ConsPlusNormal"/>
        <w:jc w:val="center"/>
        <w:rPr>
          <w:rFonts w:ascii="Times New Roman" w:hAnsi="Times New Roman" w:cs="Times New Roman"/>
          <w:szCs w:val="22"/>
        </w:rPr>
      </w:pPr>
      <w:r w:rsidRPr="00637533">
        <w:rPr>
          <w:rFonts w:ascii="Times New Roman" w:hAnsi="Times New Roman" w:cs="Times New Roman"/>
          <w:szCs w:val="22"/>
        </w:rPr>
        <w:t>ВКР</w:t>
      </w:r>
      <w:r w:rsidRPr="00637533">
        <w:rPr>
          <w:rFonts w:ascii="Times New Roman" w:hAnsi="Times New Roman" w:cs="Times New Roman"/>
          <w:szCs w:val="22"/>
          <w:vertAlign w:val="subscript"/>
        </w:rPr>
        <w:t>i</w:t>
      </w:r>
      <w:r w:rsidRPr="00637533">
        <w:rPr>
          <w:rFonts w:ascii="Times New Roman" w:hAnsi="Times New Roman" w:cs="Times New Roman"/>
          <w:szCs w:val="22"/>
        </w:rPr>
        <w:t xml:space="preserve"> = ДО</w:t>
      </w:r>
      <w:r w:rsidRPr="00637533">
        <w:rPr>
          <w:rFonts w:ascii="Times New Roman" w:hAnsi="Times New Roman" w:cs="Times New Roman"/>
          <w:szCs w:val="22"/>
          <w:vertAlign w:val="subscript"/>
        </w:rPr>
        <w:t>i</w:t>
      </w:r>
      <w:r w:rsidRPr="00637533">
        <w:rPr>
          <w:rFonts w:ascii="Times New Roman" w:hAnsi="Times New Roman" w:cs="Times New Roman"/>
          <w:szCs w:val="22"/>
        </w:rPr>
        <w:t xml:space="preserve"> x (КТ</w:t>
      </w:r>
      <w:r w:rsidRPr="00637533">
        <w:rPr>
          <w:rFonts w:ascii="Times New Roman" w:hAnsi="Times New Roman" w:cs="Times New Roman"/>
          <w:szCs w:val="22"/>
          <w:vertAlign w:val="subscript"/>
        </w:rPr>
        <w:t>i</w:t>
      </w:r>
      <w:r w:rsidRPr="00637533">
        <w:rPr>
          <w:rFonts w:ascii="Times New Roman" w:hAnsi="Times New Roman" w:cs="Times New Roman"/>
          <w:szCs w:val="22"/>
        </w:rPr>
        <w:t xml:space="preserve"> - 1),</w:t>
      </w:r>
    </w:p>
    <w:p w:rsidR="00117BC0" w:rsidRPr="00637533" w:rsidRDefault="00117BC0">
      <w:pPr>
        <w:pStyle w:val="ConsPlusNormal"/>
        <w:rPr>
          <w:rFonts w:ascii="Times New Roman" w:hAnsi="Times New Roman" w:cs="Times New Roman"/>
          <w:szCs w:val="22"/>
        </w:rPr>
      </w:pPr>
    </w:p>
    <w:p w:rsidR="00117BC0" w:rsidRPr="00637533" w:rsidRDefault="00117BC0">
      <w:pPr>
        <w:pStyle w:val="ConsPlusNormal"/>
        <w:ind w:firstLine="540"/>
        <w:jc w:val="both"/>
        <w:rPr>
          <w:rFonts w:ascii="Times New Roman" w:hAnsi="Times New Roman" w:cs="Times New Roman"/>
          <w:szCs w:val="22"/>
        </w:rPr>
      </w:pPr>
      <w:r w:rsidRPr="00637533">
        <w:rPr>
          <w:rFonts w:ascii="Times New Roman" w:hAnsi="Times New Roman" w:cs="Times New Roman"/>
          <w:szCs w:val="22"/>
        </w:rPr>
        <w:t>где:</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ДО</w:t>
      </w:r>
      <w:r w:rsidRPr="00637533">
        <w:rPr>
          <w:rFonts w:ascii="Times New Roman" w:hAnsi="Times New Roman" w:cs="Times New Roman"/>
          <w:szCs w:val="22"/>
          <w:vertAlign w:val="subscript"/>
        </w:rPr>
        <w:t>i</w:t>
      </w:r>
      <w:r w:rsidRPr="00637533">
        <w:rPr>
          <w:rFonts w:ascii="Times New Roman" w:hAnsi="Times New Roman" w:cs="Times New Roman"/>
          <w:szCs w:val="22"/>
        </w:rPr>
        <w:t xml:space="preserve"> - должностной оклад (оклад) для i-го руководителя, заместителя руководителя, главного бухгалтера учреждения;</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КТ</w:t>
      </w:r>
      <w:r w:rsidRPr="00637533">
        <w:rPr>
          <w:rFonts w:ascii="Times New Roman" w:hAnsi="Times New Roman" w:cs="Times New Roman"/>
          <w:szCs w:val="22"/>
          <w:vertAlign w:val="subscript"/>
        </w:rPr>
        <w:t>i</w:t>
      </w:r>
      <w:r w:rsidRPr="00637533">
        <w:rPr>
          <w:rFonts w:ascii="Times New Roman" w:hAnsi="Times New Roman" w:cs="Times New Roman"/>
          <w:szCs w:val="22"/>
        </w:rPr>
        <w:t xml:space="preserve"> - повышающий коэффициент специфики территории для i-го руководителя, заместителя руководителя, главного бухгалтера учреждения.</w:t>
      </w:r>
    </w:p>
    <w:p w:rsidR="00117BC0" w:rsidRPr="00637533" w:rsidRDefault="00117BC0">
      <w:pPr>
        <w:pStyle w:val="ConsPlusNormal"/>
        <w:rPr>
          <w:rFonts w:ascii="Times New Roman" w:hAnsi="Times New Roman" w:cs="Times New Roman"/>
          <w:szCs w:val="22"/>
        </w:rPr>
      </w:pPr>
    </w:p>
    <w:p w:rsidR="00117BC0" w:rsidRPr="00637533" w:rsidRDefault="00117BC0">
      <w:pPr>
        <w:pStyle w:val="ConsPlusNormal"/>
        <w:ind w:firstLine="540"/>
        <w:jc w:val="both"/>
        <w:rPr>
          <w:rFonts w:ascii="Times New Roman" w:hAnsi="Times New Roman" w:cs="Times New Roman"/>
          <w:szCs w:val="22"/>
        </w:rPr>
      </w:pPr>
      <w:r w:rsidRPr="00637533">
        <w:rPr>
          <w:rFonts w:ascii="Times New Roman" w:hAnsi="Times New Roman" w:cs="Times New Roman"/>
          <w:szCs w:val="22"/>
        </w:rPr>
        <w:t>Применение повышающего коэффициента специфики территории к должностному окладу руководителя, заместителя руководителя, главного бухгалтера учреждения не образует новый должностной оклад руководителя, заместителя руководителя, главного бухгалтера учреждения.</w:t>
      </w:r>
    </w:p>
    <w:p w:rsidR="00117BC0" w:rsidRPr="00637533" w:rsidRDefault="00117BC0">
      <w:pPr>
        <w:pStyle w:val="ConsPlusNormal"/>
        <w:rPr>
          <w:rFonts w:ascii="Times New Roman" w:hAnsi="Times New Roman" w:cs="Times New Roman"/>
          <w:szCs w:val="22"/>
        </w:rPr>
      </w:pPr>
    </w:p>
    <w:p w:rsidR="00117BC0" w:rsidRPr="00637533" w:rsidRDefault="00117BC0">
      <w:pPr>
        <w:pStyle w:val="ConsPlusTitle"/>
        <w:jc w:val="center"/>
        <w:outlineLvl w:val="1"/>
        <w:rPr>
          <w:rFonts w:ascii="Times New Roman" w:hAnsi="Times New Roman" w:cs="Times New Roman"/>
          <w:szCs w:val="22"/>
        </w:rPr>
      </w:pPr>
      <w:r w:rsidRPr="00637533">
        <w:rPr>
          <w:rFonts w:ascii="Times New Roman" w:hAnsi="Times New Roman" w:cs="Times New Roman"/>
          <w:szCs w:val="22"/>
        </w:rPr>
        <w:t>3. Размеры и порядок установления компенсационных выплат</w:t>
      </w:r>
    </w:p>
    <w:p w:rsidR="00117BC0" w:rsidRPr="00637533" w:rsidRDefault="00117BC0">
      <w:pPr>
        <w:pStyle w:val="ConsPlusNormal"/>
        <w:rPr>
          <w:rFonts w:ascii="Times New Roman" w:hAnsi="Times New Roman" w:cs="Times New Roman"/>
          <w:szCs w:val="22"/>
        </w:rPr>
      </w:pPr>
    </w:p>
    <w:p w:rsidR="00117BC0" w:rsidRPr="00637533" w:rsidRDefault="00E432AC">
      <w:pPr>
        <w:pStyle w:val="ConsPlusNormal"/>
        <w:spacing w:before="220"/>
        <w:ind w:firstLine="540"/>
        <w:jc w:val="both"/>
        <w:rPr>
          <w:rFonts w:ascii="Times New Roman" w:hAnsi="Times New Roman" w:cs="Times New Roman"/>
          <w:szCs w:val="22"/>
        </w:rPr>
      </w:pPr>
      <w:bookmarkStart w:id="11" w:name="P240"/>
      <w:bookmarkStart w:id="12" w:name="P298"/>
      <w:bookmarkEnd w:id="11"/>
      <w:bookmarkEnd w:id="12"/>
      <w:r w:rsidRPr="00637533">
        <w:rPr>
          <w:rFonts w:ascii="Times New Roman" w:hAnsi="Times New Roman" w:cs="Times New Roman"/>
          <w:szCs w:val="22"/>
        </w:rPr>
        <w:t>3.1</w:t>
      </w:r>
      <w:r w:rsidR="00117BC0" w:rsidRPr="00637533">
        <w:rPr>
          <w:rFonts w:ascii="Times New Roman" w:hAnsi="Times New Roman" w:cs="Times New Roman"/>
          <w:szCs w:val="22"/>
        </w:rPr>
        <w:t>. Выплаты работникам за выполнение работ различной квалификации, совмещение профессий (должностей), при расширении зон обслуживания, увеличении объема работы или исполнении обязанностей временно отсутствующего работника, за сверхурочную работу, работу в ночное время, выходные и нерабочие праздничные дни устанавливаются в соответствии с трудовым законодательством.</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При осуществлении компенсационных выплат за работу в выходные и нерабочие праздничные дни учитываются должностные оклады (оклады), выплаты по ставке заработной платы, повышающие коэффициенты к должностным окладам (окладам, ставкам заработной платы), иные компенсационные и стимулирующие выплаты.</w:t>
      </w:r>
    </w:p>
    <w:p w:rsidR="00117BC0" w:rsidRPr="00637533" w:rsidRDefault="00E432AC">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3.2</w:t>
      </w:r>
      <w:r w:rsidR="00117BC0" w:rsidRPr="00637533">
        <w:rPr>
          <w:rFonts w:ascii="Times New Roman" w:hAnsi="Times New Roman" w:cs="Times New Roman"/>
          <w:szCs w:val="22"/>
        </w:rPr>
        <w:t>. Работа в ночное время оплачивается в повышенном размере:</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 xml:space="preserve"> - 20 проц. должностного оклада (оклада, ставки заработной платы), рассчитанного за час работы.</w:t>
      </w:r>
    </w:p>
    <w:p w:rsidR="00117BC0" w:rsidRPr="00637533" w:rsidRDefault="00117BC0">
      <w:pPr>
        <w:pStyle w:val="ConsPlusNormal"/>
        <w:rPr>
          <w:rFonts w:ascii="Times New Roman" w:hAnsi="Times New Roman" w:cs="Times New Roman"/>
          <w:szCs w:val="22"/>
        </w:rPr>
      </w:pPr>
    </w:p>
    <w:p w:rsidR="00117BC0" w:rsidRPr="00637533" w:rsidRDefault="00117BC0">
      <w:pPr>
        <w:pStyle w:val="ConsPlusTitle"/>
        <w:jc w:val="center"/>
        <w:outlineLvl w:val="1"/>
        <w:rPr>
          <w:rFonts w:ascii="Times New Roman" w:hAnsi="Times New Roman" w:cs="Times New Roman"/>
          <w:szCs w:val="22"/>
        </w:rPr>
      </w:pPr>
      <w:r w:rsidRPr="00637533">
        <w:rPr>
          <w:rFonts w:ascii="Times New Roman" w:hAnsi="Times New Roman" w:cs="Times New Roman"/>
          <w:szCs w:val="22"/>
        </w:rPr>
        <w:t>4. Виды и порядок установления стимулирующих выплат</w:t>
      </w:r>
    </w:p>
    <w:p w:rsidR="00117BC0" w:rsidRPr="00637533" w:rsidRDefault="00117BC0">
      <w:pPr>
        <w:pStyle w:val="ConsPlusNormal"/>
        <w:rPr>
          <w:rFonts w:ascii="Times New Roman" w:hAnsi="Times New Roman" w:cs="Times New Roman"/>
          <w:szCs w:val="22"/>
        </w:rPr>
      </w:pPr>
    </w:p>
    <w:p w:rsidR="00117BC0" w:rsidRPr="00637533" w:rsidRDefault="00117BC0">
      <w:pPr>
        <w:pStyle w:val="ConsPlusNormal"/>
        <w:ind w:firstLine="540"/>
        <w:jc w:val="both"/>
        <w:rPr>
          <w:rFonts w:ascii="Times New Roman" w:hAnsi="Times New Roman" w:cs="Times New Roman"/>
          <w:szCs w:val="22"/>
        </w:rPr>
      </w:pPr>
      <w:r w:rsidRPr="00637533">
        <w:rPr>
          <w:rFonts w:ascii="Times New Roman" w:hAnsi="Times New Roman" w:cs="Times New Roman"/>
          <w:szCs w:val="22"/>
        </w:rPr>
        <w:t>4.1. Выплаты стимулирующего характера устанавливаются и осуществляются в соответствии с положением об оплате и стимулировании работников, утвержденным локальным нормативным актом учреждения, с учетом мнения представительного органа работников.</w:t>
      </w:r>
    </w:p>
    <w:p w:rsidR="00117BC0" w:rsidRPr="00637533" w:rsidRDefault="00117BC0">
      <w:pPr>
        <w:pStyle w:val="ConsPlusNormal"/>
        <w:spacing w:before="220"/>
        <w:ind w:firstLine="540"/>
        <w:jc w:val="both"/>
        <w:rPr>
          <w:rFonts w:ascii="Times New Roman" w:hAnsi="Times New Roman" w:cs="Times New Roman"/>
          <w:szCs w:val="22"/>
        </w:rPr>
      </w:pPr>
      <w:bookmarkStart w:id="13" w:name="P321"/>
      <w:bookmarkEnd w:id="13"/>
      <w:r w:rsidRPr="00637533">
        <w:rPr>
          <w:rFonts w:ascii="Times New Roman" w:hAnsi="Times New Roman" w:cs="Times New Roman"/>
          <w:szCs w:val="22"/>
        </w:rPr>
        <w:t>4.2. Стимулирующие выплаты работникам учреждений устанавливаются из следующего перечня выплат:</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а) премиальные выплаты по итогам работы;</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б) стимулирующая надбавка по итогам работы;</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в) премиальные выплаты за выполнение особо важных (срочных) работ;</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г) профессиональная стимулирующая надбавка;</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д) премиальные выплаты к значимым датам (событиям).</w:t>
      </w:r>
    </w:p>
    <w:p w:rsidR="00117BC0" w:rsidRPr="00637533" w:rsidRDefault="00117BC0">
      <w:pPr>
        <w:pStyle w:val="ConsPlusNormal"/>
        <w:spacing w:before="220"/>
        <w:ind w:firstLine="540"/>
        <w:jc w:val="both"/>
        <w:rPr>
          <w:rFonts w:ascii="Times New Roman" w:hAnsi="Times New Roman" w:cs="Times New Roman"/>
          <w:szCs w:val="22"/>
        </w:rPr>
      </w:pPr>
      <w:bookmarkStart w:id="14" w:name="P327"/>
      <w:bookmarkEnd w:id="14"/>
      <w:r w:rsidRPr="00637533">
        <w:rPr>
          <w:rFonts w:ascii="Times New Roman" w:hAnsi="Times New Roman" w:cs="Times New Roman"/>
          <w:szCs w:val="22"/>
        </w:rPr>
        <w:t>4.3. Стимулирующие выплаты руководителю учреждения устанавливаются из следующего перечня выплат:</w:t>
      </w:r>
    </w:p>
    <w:p w:rsidR="00117BC0" w:rsidRPr="00637533" w:rsidRDefault="00117BC0" w:rsidP="00D81E82">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а) премиальные выплаты по итогам работ</w:t>
      </w:r>
      <w:r w:rsidR="00D81E82" w:rsidRPr="00637533">
        <w:rPr>
          <w:rFonts w:ascii="Times New Roman" w:hAnsi="Times New Roman" w:cs="Times New Roman"/>
          <w:szCs w:val="22"/>
        </w:rPr>
        <w:t>ы;</w:t>
      </w:r>
    </w:p>
    <w:p w:rsidR="00117BC0" w:rsidRPr="00637533" w:rsidRDefault="00117BC0">
      <w:pPr>
        <w:pStyle w:val="ConsPlusNormal"/>
        <w:spacing w:before="280"/>
        <w:ind w:firstLine="540"/>
        <w:jc w:val="both"/>
        <w:rPr>
          <w:rFonts w:ascii="Times New Roman" w:hAnsi="Times New Roman" w:cs="Times New Roman"/>
          <w:szCs w:val="22"/>
        </w:rPr>
      </w:pPr>
      <w:r w:rsidRPr="00637533">
        <w:rPr>
          <w:rFonts w:ascii="Times New Roman" w:hAnsi="Times New Roman" w:cs="Times New Roman"/>
          <w:szCs w:val="22"/>
        </w:rPr>
        <w:t>в) премиальные выплаты за выполнение особо важных (срочных) работ;</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д) премиальные выплаты к значимым датам (событиям).</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 xml:space="preserve">4.4. Установление работникам и руководителю иных стимулирующих выплат, кроме перечисленных в </w:t>
      </w:r>
      <w:hyperlink w:anchor="P321" w:history="1">
        <w:r w:rsidRPr="00637533">
          <w:rPr>
            <w:rFonts w:ascii="Times New Roman" w:hAnsi="Times New Roman" w:cs="Times New Roman"/>
            <w:color w:val="0000FF"/>
            <w:szCs w:val="22"/>
          </w:rPr>
          <w:t>пунктах 4.2</w:t>
        </w:r>
      </w:hyperlink>
      <w:r w:rsidRPr="00637533">
        <w:rPr>
          <w:rFonts w:ascii="Times New Roman" w:hAnsi="Times New Roman" w:cs="Times New Roman"/>
          <w:szCs w:val="22"/>
        </w:rPr>
        <w:t xml:space="preserve"> и </w:t>
      </w:r>
      <w:hyperlink w:anchor="P327" w:history="1">
        <w:r w:rsidRPr="00637533">
          <w:rPr>
            <w:rFonts w:ascii="Times New Roman" w:hAnsi="Times New Roman" w:cs="Times New Roman"/>
            <w:color w:val="0000FF"/>
            <w:szCs w:val="22"/>
          </w:rPr>
          <w:t>4.3</w:t>
        </w:r>
      </w:hyperlink>
      <w:r w:rsidRPr="00637533">
        <w:rPr>
          <w:rFonts w:ascii="Times New Roman" w:hAnsi="Times New Roman" w:cs="Times New Roman"/>
          <w:szCs w:val="22"/>
        </w:rPr>
        <w:t xml:space="preserve"> настоящего Положения (соответственно), не допускается.</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4.5. Премиальные выплаты по итогам работы осуществляются:</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руководителю учреждения - по итогам работы учреждения;</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руководителям обособленных структурных подразделений (филиалов) учреждения - по итогам работы учреждения и(или) структурного подразделения (филиала) учреждения;</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работникам учреждения - по итогам работы учреждения и(или) структурного подразделения (филиала) учреждения и(или) по итогам работы конкретного работника.</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4.6. Премиальные выплаты по итогам работы выплачиваются с периодичностью подведения итогов работы соответственно учреждения, обособленного структурного подразделения, филиала, работника - ежемесячно, ежеквартально, за календарный год.</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 xml:space="preserve">4.7. Размер премиальных выплат по итогам работы определяется на основе показателей эффективности и результативности деятельности учреждения </w:t>
      </w:r>
      <w:r w:rsidR="00E432AC" w:rsidRPr="00637533">
        <w:rPr>
          <w:rFonts w:ascii="Times New Roman" w:hAnsi="Times New Roman" w:cs="Times New Roman"/>
          <w:szCs w:val="22"/>
        </w:rPr>
        <w:t>(работника) и</w:t>
      </w:r>
      <w:r w:rsidRPr="00637533">
        <w:rPr>
          <w:rFonts w:ascii="Times New Roman" w:hAnsi="Times New Roman" w:cs="Times New Roman"/>
          <w:szCs w:val="22"/>
        </w:rPr>
        <w:t xml:space="preserve"> критериев оценки деятельности учреждения </w:t>
      </w:r>
      <w:r w:rsidR="00E432AC" w:rsidRPr="00637533">
        <w:rPr>
          <w:rFonts w:ascii="Times New Roman" w:hAnsi="Times New Roman" w:cs="Times New Roman"/>
          <w:szCs w:val="22"/>
        </w:rPr>
        <w:t>(</w:t>
      </w:r>
      <w:r w:rsidRPr="00637533">
        <w:rPr>
          <w:rFonts w:ascii="Times New Roman" w:hAnsi="Times New Roman" w:cs="Times New Roman"/>
          <w:szCs w:val="22"/>
        </w:rPr>
        <w:t>работника) (далее - КПЭ, критерии оценки деятельности).</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Перечень КПЭ и(или) критериев оценки деятельности устанавливается в разрезе основных направлений деятельности учреждения, структурного подразделения, филиала, работника соответственно.</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Совокупность КПЭ и(или) критериев оценки деятельности, применяемых для определения размера премии конкретного работника, учитывает качество выполненных им работ, а в случае когда дополнительный и(или) сверхнормативный объем выполненных работником работ не учитывается при определении размера ставки заработной платы с учетом нагрузки, компенсационных выплат, также и объем выполненных работником работ.</w:t>
      </w:r>
    </w:p>
    <w:p w:rsidR="00320C7B"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lastRenderedPageBreak/>
        <w:t>Перечень КПЭ, критериев оценки деятельности работников учреждения определяется с учетом общих рекомендаций по формированию перечня КПЭ, критериев оценки деятельности, устано</w:t>
      </w:r>
      <w:r w:rsidR="00320C7B" w:rsidRPr="00637533">
        <w:rPr>
          <w:rFonts w:ascii="Times New Roman" w:hAnsi="Times New Roman" w:cs="Times New Roman"/>
          <w:szCs w:val="22"/>
        </w:rPr>
        <w:t xml:space="preserve">вленных уполномоченным органом. </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В отношении каждого работника устанавливается не более десяти КПЭ, критериев оценки деятельности.</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4.8. Требования к КПЭ, применяемым для определения размера премиальных выплат по итогам работы:</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а) объективность - система сбора отчетных данных по КПЭ, обеспечивающих возможность объективной проверки корректности отчетных данных, минимизацию рисков намеренного искажения отчетных данных со стороны учреждения, структурного подразделения, филиала, работника соответственно;</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б) управляемость - достижение плановых значений КПЭ в преобладающей степени зависит от усилий соответственно учреждения, структурного подразделения, филиала, работника, внешние факторы оказывают минимальное влияние на достижение плановых значений КПЭ;</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в) прозрачность - формулировка (описание) КПЭ предполагает однозначное понимание ожидаемых результатов деятельности учреждения, структурного подразделения, филиала, работника соответственно;</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г) отсутствие негативных внешних эффектов - установление КПЭ не ведет к ухудшению реального положения дел по оцениваемому направлению деятельности или по иным направлениям деятельности учреждения, структурного подразделения, филиала, работника соответственно;</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д) экономичность - издержки на мониторинг и сбор информации о фактических значениях КПЭ адекватны ожидаемому позитивному эффекту от применения показателя.</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4.9</w:t>
      </w:r>
      <w:r w:rsidR="004900AB" w:rsidRPr="00637533">
        <w:rPr>
          <w:rFonts w:ascii="Times New Roman" w:hAnsi="Times New Roman" w:cs="Times New Roman"/>
          <w:szCs w:val="22"/>
        </w:rPr>
        <w:t>. Перечень КПЭ и</w:t>
      </w:r>
      <w:r w:rsidRPr="00637533">
        <w:rPr>
          <w:rFonts w:ascii="Times New Roman" w:hAnsi="Times New Roman" w:cs="Times New Roman"/>
          <w:szCs w:val="22"/>
        </w:rPr>
        <w:t xml:space="preserve"> критериев оценки деятельности и порядок определения размера премиальных выплат по итогам работы учреждения (работника) устанавливается:</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 xml:space="preserve">для руководителя учреждения - нормативным правовым актом </w:t>
      </w:r>
      <w:r w:rsidR="004900AB" w:rsidRPr="00637533">
        <w:rPr>
          <w:rFonts w:ascii="Times New Roman" w:hAnsi="Times New Roman" w:cs="Times New Roman"/>
          <w:szCs w:val="22"/>
        </w:rPr>
        <w:t>администрации МО «Куземкинское сельское поселение»</w:t>
      </w:r>
      <w:r w:rsidRPr="00637533">
        <w:rPr>
          <w:rFonts w:ascii="Times New Roman" w:hAnsi="Times New Roman" w:cs="Times New Roman"/>
          <w:szCs w:val="22"/>
        </w:rPr>
        <w:t>;</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для прочих работников учреждения - локальным нормативным актом учреждения.</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4.10. В целях определения размера премиальных выплат по итогам работы устанавливается базовый размер премиальных выплат по итогам работы учреждения (р</w:t>
      </w:r>
      <w:r w:rsidR="004900AB" w:rsidRPr="00637533">
        <w:rPr>
          <w:rFonts w:ascii="Times New Roman" w:hAnsi="Times New Roman" w:cs="Times New Roman"/>
          <w:szCs w:val="22"/>
        </w:rPr>
        <w:t>аботника), определяемый  следующим способом</w:t>
      </w:r>
      <w:r w:rsidRPr="00637533">
        <w:rPr>
          <w:rFonts w:ascii="Times New Roman" w:hAnsi="Times New Roman" w:cs="Times New Roman"/>
          <w:szCs w:val="22"/>
        </w:rPr>
        <w:t>:</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в абсолютной величине (в рублях);</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Базовый размер премиальных выплат по итогам работы учреждения (структурного подразделения, филиала, работника) устанавливается в разрезе соответственно структурных подразделений, филиалов, должностей работников учреждения и соответствует стопроцентному достижению всех плановых значени</w:t>
      </w:r>
      <w:r w:rsidR="004900AB" w:rsidRPr="00637533">
        <w:rPr>
          <w:rFonts w:ascii="Times New Roman" w:hAnsi="Times New Roman" w:cs="Times New Roman"/>
          <w:szCs w:val="22"/>
        </w:rPr>
        <w:t>й КПЭ и</w:t>
      </w:r>
      <w:r w:rsidRPr="00637533">
        <w:rPr>
          <w:rFonts w:ascii="Times New Roman" w:hAnsi="Times New Roman" w:cs="Times New Roman"/>
          <w:szCs w:val="22"/>
        </w:rPr>
        <w:t xml:space="preserve"> критериев оценки деятельности (максимальному количеству баллов, которое может набрать работник, - в случае определения размера премиальных выплат на основе балльной оценки).</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4.11. Для каждого КПЭ, критерия оценки деятельности, применяемых для определения размера премиальных выплат по итогам работы, устанавливается:</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удельный вес КПЭ, критерия оценки деятельности в базовом размере премиальных выплат по итогам работы учреждения (структурного подразделения, филиала, работника), либо максимальная сумма баллов по КПЭ, критерию оценки деятельности, либо сумма в абсолютной величине (в рублях), соответствующая КПЭ, критерию оценки деятельности;</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lastRenderedPageBreak/>
        <w:t>плановое значение КПЭ, критерия оценки деятельности либо порядок его определения;</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механизм или формула, предполагающие сокращение размера премиальных выплат в случае недостижения планового значения КПЭ, критерия оценки деятельности.</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В случаях когда превышение планового значения КПЭ, критерия оценки деятельности имеет высокую значимость,необходимо устанавливать механизм или формулу, предполагающую увеличение размера премиальных выплат в случае превышения планового значения КПЭ, критерия оценки деятельности.</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4.12. Размер премиальных выплат по итогам работы определяется пропорционально фактически отработанному времени (за исключением руководителя</w:t>
      </w:r>
      <w:r w:rsidR="004900AB" w:rsidRPr="00637533">
        <w:rPr>
          <w:rFonts w:ascii="Times New Roman" w:hAnsi="Times New Roman" w:cs="Times New Roman"/>
          <w:szCs w:val="22"/>
        </w:rPr>
        <w:t xml:space="preserve"> учреждения</w:t>
      </w:r>
      <w:r w:rsidRPr="00637533">
        <w:rPr>
          <w:rFonts w:ascii="Times New Roman" w:hAnsi="Times New Roman" w:cs="Times New Roman"/>
          <w:szCs w:val="22"/>
        </w:rPr>
        <w:t>).</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4.13. В случае установления стимулирующей надбавки по итогам работы результаты деятельности работника оцениваются не чаще одного раза в квартал.</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Стимулирующая надбавка по итогам работы устанавливается на определенный период в процентах к окладно-ставочной части заработной платы работника или базовой части заработной платы работника.</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4.14. Стимулирующая надбавка по итогам работы устанавливается на квартал - в случае определения размера надбавки по итогам работы за отчетный квартал, и(или) на год - в случае определения размера надбавки по итогам работы за календарный год, и(или) до наступления определенных событий - в случае определения размера надбавки по итогам проведения определенных мероприятий (в том числе соревнований).</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4.15. Размер стимулирующей надбавки по итогам работы определяется на основе КПЭ и(или) критериев оценки деятельности, устанавливаемых в соответствии с настоящим Положением.</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Перечень КПЭ и(или) критериев оценки деятельности и порядок их применения для определения размера стимулирующей надбавки по итогам работы (в том числе удельные веса (сумма баллов) КПЭ, критериев оценки деятельности, механизм или формула, предполагающие связь значений КПЭ, критериев оценки деятельности с размером надбавки) устанавливаются локальным нормативным актом учреждения.</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 xml:space="preserve">4.16. Оценка фактического достижения плановых значений КПЭ, критериев оценки деятельности, применяемых для определения размера премиальных выплат по итогам работы, стимулирующих надбавок по итогам работы, осуществляется в порядке, установленном локальным нормативным актом учреждения с учетом мнения представительного органа работников (для руководителей учреждений - правовым актом </w:t>
      </w:r>
      <w:r w:rsidR="004900AB" w:rsidRPr="00637533">
        <w:rPr>
          <w:rFonts w:ascii="Times New Roman" w:hAnsi="Times New Roman" w:cs="Times New Roman"/>
          <w:szCs w:val="22"/>
        </w:rPr>
        <w:t>администрации МО «Кузеикинское сельское поселение»</w:t>
      </w:r>
      <w:r w:rsidRPr="00637533">
        <w:rPr>
          <w:rFonts w:ascii="Times New Roman" w:hAnsi="Times New Roman" w:cs="Times New Roman"/>
          <w:szCs w:val="22"/>
        </w:rPr>
        <w:t>).</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Результаты оценки фактического достижения плановых значений КПЭ, критериев оценки деятельности доводятся до сведения работников - учреждением, до сведения руководителей учреждений - уполномоченным органом, для руководителя государственного учреждения, осуществляющего функции главного распорядителя бюджетных средств областного бюджета Ленинградской области, - курирующим вице-губернатором Ленинградской области.</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4.17. В случае одновременного установления для работника премиальных выплат по итогам работы (за месяц, квартал) и стимулирующей надбавки по итогам работы КПЭ и критерии оценки деятельности, применяемые для определения размера премиальных выплат по итогам работы, должны отличаться от КПЭ и критериев оценки деятельности, применяемых для определения размера стимулирующей надбавки по итогам работы.</w:t>
      </w:r>
    </w:p>
    <w:p w:rsidR="00117BC0" w:rsidRPr="00637533" w:rsidRDefault="00117BC0">
      <w:pPr>
        <w:pStyle w:val="ConsPlusNormal"/>
        <w:spacing w:before="220"/>
        <w:ind w:firstLine="540"/>
        <w:jc w:val="both"/>
        <w:rPr>
          <w:rFonts w:ascii="Times New Roman" w:hAnsi="Times New Roman" w:cs="Times New Roman"/>
          <w:szCs w:val="22"/>
        </w:rPr>
      </w:pPr>
      <w:bookmarkStart w:id="15" w:name="P374"/>
      <w:bookmarkEnd w:id="15"/>
      <w:r w:rsidRPr="00637533">
        <w:rPr>
          <w:rFonts w:ascii="Times New Roman" w:hAnsi="Times New Roman" w:cs="Times New Roman"/>
          <w:szCs w:val="22"/>
        </w:rPr>
        <w:t xml:space="preserve">4.18. Премиальные выплаты за выполнение особо важных (срочных) работ работникам учреждения осуществляются по решению руководителя учреждения, а для руководителя учреждения - по решению </w:t>
      </w:r>
      <w:r w:rsidR="00015097" w:rsidRPr="00637533">
        <w:rPr>
          <w:rFonts w:ascii="Times New Roman" w:hAnsi="Times New Roman" w:cs="Times New Roman"/>
          <w:szCs w:val="22"/>
        </w:rPr>
        <w:t>администрации МО «Куземкинское сельское поселение»</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lastRenderedPageBreak/>
        <w:t>Совокупный объем премиальных выплат за выполнение особо важных (срочных) работ по всем работникам учреждения не может превышать 5 проц. базовой части заработной платы всех работников учреждения в целом за календарный год.</w:t>
      </w:r>
      <w:r w:rsidR="004E419B" w:rsidRPr="00637533">
        <w:rPr>
          <w:rFonts w:ascii="Times New Roman" w:hAnsi="Times New Roman" w:cs="Times New Roman"/>
          <w:szCs w:val="22"/>
        </w:rPr>
        <w:t xml:space="preserve"> </w:t>
      </w:r>
    </w:p>
    <w:p w:rsidR="00015097" w:rsidRPr="00637533" w:rsidRDefault="00117BC0">
      <w:pPr>
        <w:pStyle w:val="ConsPlusNormal"/>
        <w:spacing w:before="220"/>
        <w:ind w:firstLine="540"/>
        <w:jc w:val="both"/>
        <w:rPr>
          <w:rFonts w:ascii="Times New Roman" w:hAnsi="Times New Roman" w:cs="Times New Roman"/>
          <w:szCs w:val="22"/>
        </w:rPr>
      </w:pPr>
      <w:bookmarkStart w:id="16" w:name="P376"/>
      <w:bookmarkEnd w:id="16"/>
      <w:r w:rsidRPr="00637533">
        <w:rPr>
          <w:rFonts w:ascii="Times New Roman" w:hAnsi="Times New Roman" w:cs="Times New Roman"/>
          <w:szCs w:val="22"/>
        </w:rPr>
        <w:t xml:space="preserve">4.19. Суммарный по учреждению объем премиальных выплат по итогам работы, стимулирующей надбавки по итогам работы, премиальных выплат за выполнение особо важных (срочных) работ находится в диапазоне от 20 до 100 процентов базовой части заработной платы всех работников учреждения в целом за календарный год. </w:t>
      </w:r>
    </w:p>
    <w:p w:rsidR="00117BC0" w:rsidRPr="00637533" w:rsidRDefault="00117BC0">
      <w:pPr>
        <w:pStyle w:val="ConsPlusNormal"/>
        <w:spacing w:before="220"/>
        <w:ind w:firstLine="540"/>
        <w:jc w:val="both"/>
        <w:rPr>
          <w:rFonts w:ascii="Times New Roman" w:hAnsi="Times New Roman" w:cs="Times New Roman"/>
          <w:szCs w:val="22"/>
          <w:u w:val="single"/>
        </w:rPr>
      </w:pPr>
      <w:r w:rsidRPr="00637533">
        <w:rPr>
          <w:rFonts w:ascii="Times New Roman" w:hAnsi="Times New Roman" w:cs="Times New Roman"/>
          <w:szCs w:val="22"/>
        </w:rPr>
        <w:t>4.20. Виды премиальных выплат к значимым датам (событиям):</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к профессиональным праздникам;</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к юбилейным датам;</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в связи с награждением государственными наградами Российской Федерации, ведомственными наградами федеральных органов исполнительной власти, наградами Губернатора Ленинградской области и Законодательного собрания Ленинградской области</w:t>
      </w:r>
      <w:r w:rsidR="00015097" w:rsidRPr="00637533">
        <w:rPr>
          <w:rFonts w:ascii="Times New Roman" w:hAnsi="Times New Roman" w:cs="Times New Roman"/>
          <w:szCs w:val="22"/>
        </w:rPr>
        <w:t>, наградами органов исполнительной власти Ленинградской области, наградами органов местного самоуправления Кингисеппского муниципального района и МО «Куземкинское сельское поселение»</w:t>
      </w:r>
      <w:r w:rsidRPr="00637533">
        <w:rPr>
          <w:rFonts w:ascii="Times New Roman" w:hAnsi="Times New Roman" w:cs="Times New Roman"/>
          <w:szCs w:val="22"/>
        </w:rPr>
        <w:t>.</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Размер премиальных выплат к профессиональным праздникам, юбилейным датам определяется с учетом профессиональных достижений работников.</w:t>
      </w:r>
    </w:p>
    <w:p w:rsidR="00117BC0" w:rsidRPr="00637533" w:rsidRDefault="00117BC0">
      <w:pPr>
        <w:pStyle w:val="ConsPlusNormal"/>
        <w:spacing w:before="220"/>
        <w:ind w:firstLine="540"/>
        <w:jc w:val="both"/>
        <w:rPr>
          <w:rFonts w:ascii="Times New Roman" w:hAnsi="Times New Roman" w:cs="Times New Roman"/>
          <w:szCs w:val="22"/>
        </w:rPr>
      </w:pPr>
      <w:bookmarkStart w:id="17" w:name="P382"/>
      <w:bookmarkEnd w:id="17"/>
      <w:r w:rsidRPr="00637533">
        <w:rPr>
          <w:rFonts w:ascii="Times New Roman" w:hAnsi="Times New Roman" w:cs="Times New Roman"/>
          <w:szCs w:val="22"/>
        </w:rPr>
        <w:t>4.21. Суммарный по учреждению объем премиальных выплат к значимым датам (событиям) не может превышать 2 проц. фонда оплаты труда учреждения в целом за календарный год.</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4.22. Профессиональная стимулирующая надбавка устанавливается по отдельным должностям (профессиям) работников в процентах к должностному окладу (окладу), выплатам по ставке заработной платы, окладно-ставочной части заработной платы либо в абсолютной величине (в рублях) в целях сохранения (привлечения) высококвалифицированных кадров.</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Профессиональная стимулирующая надбавка не может быть установлена по всем должностям работников учреждения, входящим в одну ПКГ, один КУ.</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Размер профессиональной стимулирующей надбавки устанавливается локальным нормативным актом учреждения с учетом мнения представительного органа работников сроком на один год единым для каждой должности в отношении которой устанавливается надбавка.</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Профессиональная стимулирующая надбавка выплачивается ежемесячно пропорционально фактически отработанному в отчетном периоде времени.</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4.23. Размер стимулирующих выплат работнику уменьшается при неисполнении или ненадлежащем исполнении работником возложенных на него трудовых обязанностей.</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 xml:space="preserve">Для руководителей учреждений неисполнение или ненадлежащее исполнение возложенных на него трудовых обязанностей и соответствующие размеры сокращения стимулирующих выплат устанавливаются нормативным правовым актом </w:t>
      </w:r>
      <w:r w:rsidR="00015097" w:rsidRPr="00637533">
        <w:rPr>
          <w:rFonts w:ascii="Times New Roman" w:hAnsi="Times New Roman" w:cs="Times New Roman"/>
          <w:szCs w:val="22"/>
        </w:rPr>
        <w:t>администрации МО «Куземкинское сельское поселение»</w:t>
      </w:r>
      <w:r w:rsidRPr="00637533">
        <w:rPr>
          <w:rFonts w:ascii="Times New Roman" w:hAnsi="Times New Roman" w:cs="Times New Roman"/>
          <w:szCs w:val="22"/>
        </w:rPr>
        <w:t>,</w:t>
      </w:r>
      <w:r w:rsidR="00015097" w:rsidRPr="00637533">
        <w:rPr>
          <w:rFonts w:ascii="Times New Roman" w:hAnsi="Times New Roman" w:cs="Times New Roman"/>
          <w:szCs w:val="22"/>
        </w:rPr>
        <w:t xml:space="preserve"> </w:t>
      </w:r>
      <w:r w:rsidRPr="00637533">
        <w:rPr>
          <w:rFonts w:ascii="Times New Roman" w:hAnsi="Times New Roman" w:cs="Times New Roman"/>
          <w:szCs w:val="22"/>
        </w:rPr>
        <w:t>которые в том числе предусматривают</w:t>
      </w:r>
      <w:r w:rsidR="00A33F29" w:rsidRPr="00637533">
        <w:rPr>
          <w:rFonts w:ascii="Times New Roman" w:hAnsi="Times New Roman" w:cs="Times New Roman"/>
          <w:szCs w:val="22"/>
        </w:rPr>
        <w:t xml:space="preserve"> </w:t>
      </w:r>
      <w:r w:rsidRPr="00637533">
        <w:rPr>
          <w:rFonts w:ascii="Times New Roman" w:hAnsi="Times New Roman" w:cs="Times New Roman"/>
          <w:szCs w:val="22"/>
        </w:rPr>
        <w:t>уменьшение размера стимулирующих выплат руководителю на 100 проц. в случаях:</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выявления в отчетном периоде фактов нецелевого использования бюджетных средств;</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выявления в отчетном периоде фактов представления недостоверной (искаженной) отчетности о значениях КПЭ, повлекшей установление необоснованно высоких размеров премиальных выплат по итогам работы;</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 xml:space="preserve">наличия задолженности по выплате заработной платы работникам учреждения по итогам хотя бы одного месяца отчетного периода (за исключением задолженности, возникшей по вине </w:t>
      </w:r>
      <w:r w:rsidRPr="00637533">
        <w:rPr>
          <w:rFonts w:ascii="Times New Roman" w:hAnsi="Times New Roman" w:cs="Times New Roman"/>
          <w:szCs w:val="22"/>
        </w:rPr>
        <w:lastRenderedPageBreak/>
        <w:t>третьих лиц, а также оспариваемой в судебном порядке).</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4.24. Размеры стимулирующих выплат работникам (за исключением руководителей учреждений) устанавливаются приказами учреждений.</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 xml:space="preserve">Размеры стимулирующих выплат руководителям учреждений устанавливаются распоряжениями </w:t>
      </w:r>
      <w:r w:rsidR="00015097" w:rsidRPr="00637533">
        <w:rPr>
          <w:rFonts w:ascii="Times New Roman" w:hAnsi="Times New Roman" w:cs="Times New Roman"/>
          <w:szCs w:val="22"/>
        </w:rPr>
        <w:t>администрации МО «Куземкинское сельское поселение»</w:t>
      </w:r>
    </w:p>
    <w:p w:rsidR="00117BC0" w:rsidRPr="00637533" w:rsidRDefault="00117BC0">
      <w:pPr>
        <w:pStyle w:val="ConsPlusNormal"/>
        <w:rPr>
          <w:rFonts w:ascii="Times New Roman" w:hAnsi="Times New Roman" w:cs="Times New Roman"/>
          <w:szCs w:val="22"/>
        </w:rPr>
      </w:pPr>
    </w:p>
    <w:p w:rsidR="00117BC0" w:rsidRPr="00637533" w:rsidRDefault="00117BC0">
      <w:pPr>
        <w:pStyle w:val="ConsPlusTitle"/>
        <w:jc w:val="center"/>
        <w:outlineLvl w:val="1"/>
        <w:rPr>
          <w:rFonts w:ascii="Times New Roman" w:hAnsi="Times New Roman" w:cs="Times New Roman"/>
          <w:szCs w:val="22"/>
        </w:rPr>
      </w:pPr>
      <w:r w:rsidRPr="00637533">
        <w:rPr>
          <w:rFonts w:ascii="Times New Roman" w:hAnsi="Times New Roman" w:cs="Times New Roman"/>
          <w:szCs w:val="22"/>
        </w:rPr>
        <w:t>5. Порядок и предельные размеры оказания</w:t>
      </w:r>
    </w:p>
    <w:p w:rsidR="00117BC0" w:rsidRPr="00637533" w:rsidRDefault="00117BC0">
      <w:pPr>
        <w:pStyle w:val="ConsPlusTitle"/>
        <w:jc w:val="center"/>
        <w:rPr>
          <w:rFonts w:ascii="Times New Roman" w:hAnsi="Times New Roman" w:cs="Times New Roman"/>
          <w:szCs w:val="22"/>
        </w:rPr>
      </w:pPr>
      <w:r w:rsidRPr="00637533">
        <w:rPr>
          <w:rFonts w:ascii="Times New Roman" w:hAnsi="Times New Roman" w:cs="Times New Roman"/>
          <w:szCs w:val="22"/>
        </w:rPr>
        <w:t>материальной помощи работникам</w:t>
      </w:r>
    </w:p>
    <w:p w:rsidR="00117BC0" w:rsidRPr="00637533" w:rsidRDefault="00117BC0">
      <w:pPr>
        <w:pStyle w:val="ConsPlusNormal"/>
        <w:rPr>
          <w:rFonts w:ascii="Times New Roman" w:hAnsi="Times New Roman" w:cs="Times New Roman"/>
          <w:szCs w:val="22"/>
        </w:rPr>
      </w:pPr>
    </w:p>
    <w:p w:rsidR="00117BC0" w:rsidRPr="00637533" w:rsidRDefault="00117BC0">
      <w:pPr>
        <w:pStyle w:val="ConsPlusNormal"/>
        <w:ind w:firstLine="540"/>
        <w:jc w:val="both"/>
        <w:rPr>
          <w:rFonts w:ascii="Times New Roman" w:hAnsi="Times New Roman" w:cs="Times New Roman"/>
          <w:szCs w:val="22"/>
        </w:rPr>
      </w:pPr>
      <w:r w:rsidRPr="00637533">
        <w:rPr>
          <w:rFonts w:ascii="Times New Roman" w:hAnsi="Times New Roman" w:cs="Times New Roman"/>
          <w:szCs w:val="22"/>
        </w:rPr>
        <w:t>5.1. Решение об оказании материальной помощи и ее конкретных размерах принимает руководитель учреждения в соответствии с положением об оплате труда и стимулировании работников учреждения на основании письменного заявления работника.</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Решение об оказании материальной помощи руководителю учреждения прин</w:t>
      </w:r>
      <w:r w:rsidR="00E31B4D" w:rsidRPr="00637533">
        <w:rPr>
          <w:rFonts w:ascii="Times New Roman" w:hAnsi="Times New Roman" w:cs="Times New Roman"/>
          <w:szCs w:val="22"/>
        </w:rPr>
        <w:t xml:space="preserve">имается </w:t>
      </w:r>
      <w:r w:rsidR="00015097" w:rsidRPr="00637533">
        <w:rPr>
          <w:rFonts w:ascii="Times New Roman" w:hAnsi="Times New Roman" w:cs="Times New Roman"/>
          <w:szCs w:val="22"/>
        </w:rPr>
        <w:t>администрацией МО «Куземкинское сельское поселение»</w:t>
      </w:r>
      <w:r w:rsidR="00E31B4D" w:rsidRPr="00637533">
        <w:rPr>
          <w:rFonts w:ascii="Times New Roman" w:hAnsi="Times New Roman" w:cs="Times New Roman"/>
          <w:szCs w:val="22"/>
        </w:rPr>
        <w:t>.</w:t>
      </w:r>
    </w:p>
    <w:p w:rsidR="00117BC0" w:rsidRPr="00637533" w:rsidRDefault="00117BC0">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5.2. Размер материальной помощи отдельному работнику не может превышать шести размеров месячных должных окладов работника  в целом за календарный год и оказывается в пределах экономии фонда оплаты труда учреждения.</w:t>
      </w:r>
    </w:p>
    <w:p w:rsidR="00117BC0" w:rsidRPr="00637533" w:rsidRDefault="00117BC0">
      <w:pPr>
        <w:pStyle w:val="ConsPlusNormal"/>
        <w:spacing w:before="220"/>
        <w:ind w:firstLine="540"/>
        <w:jc w:val="both"/>
        <w:rPr>
          <w:rFonts w:ascii="Times New Roman" w:hAnsi="Times New Roman" w:cs="Times New Roman"/>
          <w:szCs w:val="22"/>
        </w:rPr>
      </w:pPr>
      <w:bookmarkStart w:id="18" w:name="P401"/>
      <w:bookmarkEnd w:id="18"/>
      <w:r w:rsidRPr="00637533">
        <w:rPr>
          <w:rFonts w:ascii="Times New Roman" w:hAnsi="Times New Roman" w:cs="Times New Roman"/>
          <w:szCs w:val="22"/>
        </w:rPr>
        <w:t>5.3. Суммарный объем оказанной работникам материальной помощи не может превышать 2 проц. фонда оплаты труда учреждения в целом за календарный год.</w:t>
      </w:r>
    </w:p>
    <w:p w:rsidR="00117BC0" w:rsidRPr="00637533" w:rsidRDefault="00117BC0">
      <w:pPr>
        <w:pStyle w:val="ConsPlusNormal"/>
        <w:rPr>
          <w:rFonts w:ascii="Times New Roman" w:hAnsi="Times New Roman" w:cs="Times New Roman"/>
          <w:szCs w:val="22"/>
        </w:rPr>
      </w:pPr>
    </w:p>
    <w:p w:rsidR="00667111" w:rsidRPr="00637533" w:rsidRDefault="00667111">
      <w:pPr>
        <w:pStyle w:val="ConsPlusNormal"/>
        <w:rPr>
          <w:rFonts w:ascii="Times New Roman" w:hAnsi="Times New Roman" w:cs="Times New Roman"/>
          <w:szCs w:val="22"/>
        </w:rPr>
      </w:pPr>
    </w:p>
    <w:p w:rsidR="00667111" w:rsidRPr="00637533" w:rsidRDefault="00667111">
      <w:pPr>
        <w:pStyle w:val="ConsPlusNormal"/>
        <w:rPr>
          <w:rFonts w:ascii="Times New Roman" w:hAnsi="Times New Roman" w:cs="Times New Roman"/>
          <w:szCs w:val="22"/>
        </w:rPr>
      </w:pPr>
    </w:p>
    <w:p w:rsidR="00667111" w:rsidRPr="00637533" w:rsidRDefault="00667111" w:rsidP="00667111">
      <w:pPr>
        <w:pStyle w:val="ConsPlusTitle"/>
        <w:jc w:val="center"/>
        <w:outlineLvl w:val="1"/>
        <w:rPr>
          <w:rFonts w:ascii="Times New Roman" w:hAnsi="Times New Roman" w:cs="Times New Roman"/>
          <w:szCs w:val="22"/>
        </w:rPr>
      </w:pPr>
      <w:r w:rsidRPr="00637533">
        <w:rPr>
          <w:rFonts w:ascii="Times New Roman" w:hAnsi="Times New Roman" w:cs="Times New Roman"/>
          <w:szCs w:val="22"/>
        </w:rPr>
        <w:t>6. Порядок формирования и использования фонда оплаты труда</w:t>
      </w:r>
    </w:p>
    <w:p w:rsidR="00667111" w:rsidRPr="00637533" w:rsidRDefault="00667111" w:rsidP="00667111">
      <w:pPr>
        <w:pStyle w:val="ConsPlusTitle"/>
        <w:jc w:val="center"/>
        <w:rPr>
          <w:rFonts w:ascii="Times New Roman" w:hAnsi="Times New Roman" w:cs="Times New Roman"/>
          <w:szCs w:val="22"/>
        </w:rPr>
      </w:pPr>
      <w:r w:rsidRPr="00637533">
        <w:rPr>
          <w:rFonts w:ascii="Times New Roman" w:hAnsi="Times New Roman" w:cs="Times New Roman"/>
          <w:szCs w:val="22"/>
        </w:rPr>
        <w:t xml:space="preserve">Муниципального </w:t>
      </w:r>
      <w:r w:rsidR="00A52381">
        <w:rPr>
          <w:rFonts w:ascii="Times New Roman" w:hAnsi="Times New Roman" w:cs="Times New Roman"/>
          <w:szCs w:val="22"/>
        </w:rPr>
        <w:t>казенного</w:t>
      </w:r>
      <w:r w:rsidRPr="00637533">
        <w:rPr>
          <w:rFonts w:ascii="Times New Roman" w:hAnsi="Times New Roman" w:cs="Times New Roman"/>
          <w:szCs w:val="22"/>
        </w:rPr>
        <w:t xml:space="preserve"> учреждения «Культурно-досуговый центр «НАРУСИ»</w:t>
      </w:r>
    </w:p>
    <w:p w:rsidR="00667111" w:rsidRPr="00637533" w:rsidRDefault="00667111" w:rsidP="00667111">
      <w:pPr>
        <w:pStyle w:val="ConsPlusNormal"/>
        <w:rPr>
          <w:rFonts w:ascii="Times New Roman" w:hAnsi="Times New Roman" w:cs="Times New Roman"/>
          <w:szCs w:val="22"/>
        </w:rPr>
      </w:pPr>
    </w:p>
    <w:p w:rsidR="00667111" w:rsidRPr="00637533" w:rsidRDefault="00667111" w:rsidP="00667111">
      <w:pPr>
        <w:pStyle w:val="ConsPlusNormal"/>
        <w:ind w:firstLine="540"/>
        <w:jc w:val="both"/>
        <w:rPr>
          <w:rFonts w:ascii="Times New Roman" w:hAnsi="Times New Roman" w:cs="Times New Roman"/>
          <w:szCs w:val="22"/>
        </w:rPr>
      </w:pPr>
      <w:bookmarkStart w:id="19" w:name="P406"/>
      <w:bookmarkEnd w:id="19"/>
      <w:r w:rsidRPr="00637533">
        <w:rPr>
          <w:rFonts w:ascii="Times New Roman" w:hAnsi="Times New Roman" w:cs="Times New Roman"/>
          <w:szCs w:val="22"/>
        </w:rPr>
        <w:t xml:space="preserve">6.1. Годовой фонд оплаты труда работников муниципального </w:t>
      </w:r>
      <w:r w:rsidR="00A52381">
        <w:rPr>
          <w:rFonts w:ascii="Times New Roman" w:hAnsi="Times New Roman" w:cs="Times New Roman"/>
          <w:szCs w:val="22"/>
        </w:rPr>
        <w:t>казенного</w:t>
      </w:r>
      <w:r w:rsidRPr="00637533">
        <w:rPr>
          <w:rFonts w:ascii="Times New Roman" w:hAnsi="Times New Roman" w:cs="Times New Roman"/>
          <w:szCs w:val="22"/>
        </w:rPr>
        <w:t xml:space="preserve"> учреждения «Культурно-досуговый центр «НАРУСИ» (далее -  </w:t>
      </w:r>
      <w:r w:rsidR="00A52381">
        <w:rPr>
          <w:rFonts w:ascii="Times New Roman" w:hAnsi="Times New Roman" w:cs="Times New Roman"/>
          <w:szCs w:val="22"/>
        </w:rPr>
        <w:t>МКУ</w:t>
      </w:r>
      <w:r w:rsidRPr="00637533">
        <w:rPr>
          <w:rFonts w:ascii="Times New Roman" w:hAnsi="Times New Roman" w:cs="Times New Roman"/>
          <w:szCs w:val="22"/>
        </w:rPr>
        <w:t xml:space="preserve"> ), определяется по формуле:</w:t>
      </w:r>
    </w:p>
    <w:p w:rsidR="00667111" w:rsidRPr="00637533" w:rsidRDefault="00667111" w:rsidP="00667111">
      <w:pPr>
        <w:pStyle w:val="ConsPlusNormal"/>
        <w:rPr>
          <w:rFonts w:ascii="Times New Roman" w:hAnsi="Times New Roman" w:cs="Times New Roman"/>
          <w:szCs w:val="22"/>
        </w:rPr>
      </w:pPr>
    </w:p>
    <w:p w:rsidR="00667111" w:rsidRPr="00637533" w:rsidRDefault="00667111" w:rsidP="00667111">
      <w:pPr>
        <w:pStyle w:val="ConsPlusNormal"/>
        <w:jc w:val="center"/>
        <w:rPr>
          <w:rFonts w:ascii="Times New Roman" w:hAnsi="Times New Roman" w:cs="Times New Roman"/>
          <w:szCs w:val="22"/>
        </w:rPr>
      </w:pPr>
      <w:r w:rsidRPr="00637533">
        <w:rPr>
          <w:rFonts w:ascii="Times New Roman" w:hAnsi="Times New Roman" w:cs="Times New Roman"/>
          <w:szCs w:val="22"/>
        </w:rPr>
        <w:t>ФОТ = Ф(р) + Ф(п),</w:t>
      </w:r>
    </w:p>
    <w:p w:rsidR="00667111" w:rsidRPr="00637533" w:rsidRDefault="00667111" w:rsidP="00667111">
      <w:pPr>
        <w:pStyle w:val="ConsPlusNormal"/>
        <w:rPr>
          <w:rFonts w:ascii="Times New Roman" w:hAnsi="Times New Roman" w:cs="Times New Roman"/>
          <w:szCs w:val="22"/>
        </w:rPr>
      </w:pPr>
    </w:p>
    <w:p w:rsidR="00667111" w:rsidRPr="00637533" w:rsidRDefault="00667111" w:rsidP="00667111">
      <w:pPr>
        <w:pStyle w:val="ConsPlusNormal"/>
        <w:ind w:firstLine="540"/>
        <w:jc w:val="both"/>
        <w:rPr>
          <w:rFonts w:ascii="Times New Roman" w:hAnsi="Times New Roman" w:cs="Times New Roman"/>
          <w:szCs w:val="22"/>
        </w:rPr>
      </w:pPr>
      <w:r w:rsidRPr="00637533">
        <w:rPr>
          <w:rFonts w:ascii="Times New Roman" w:hAnsi="Times New Roman" w:cs="Times New Roman"/>
          <w:szCs w:val="22"/>
        </w:rPr>
        <w:t>где:</w:t>
      </w:r>
    </w:p>
    <w:p w:rsidR="00667111" w:rsidRPr="00637533" w:rsidRDefault="00667111" w:rsidP="00667111">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Ф(р) - годовой фон</w:t>
      </w:r>
      <w:r w:rsidR="0004268D" w:rsidRPr="00637533">
        <w:rPr>
          <w:rFonts w:ascii="Times New Roman" w:hAnsi="Times New Roman" w:cs="Times New Roman"/>
          <w:szCs w:val="22"/>
        </w:rPr>
        <w:t xml:space="preserve">д оплаты труда руководителей </w:t>
      </w:r>
      <w:r w:rsidR="00A52381">
        <w:rPr>
          <w:rFonts w:ascii="Times New Roman" w:hAnsi="Times New Roman" w:cs="Times New Roman"/>
          <w:szCs w:val="22"/>
        </w:rPr>
        <w:t>МКУ</w:t>
      </w:r>
      <w:r w:rsidRPr="00637533">
        <w:rPr>
          <w:rFonts w:ascii="Times New Roman" w:hAnsi="Times New Roman" w:cs="Times New Roman"/>
          <w:szCs w:val="22"/>
        </w:rPr>
        <w:t>;</w:t>
      </w:r>
    </w:p>
    <w:p w:rsidR="00667111" w:rsidRPr="00637533" w:rsidRDefault="00667111" w:rsidP="00667111">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Ф(п) - годовой фонд оп</w:t>
      </w:r>
      <w:r w:rsidR="0004268D" w:rsidRPr="00637533">
        <w:rPr>
          <w:rFonts w:ascii="Times New Roman" w:hAnsi="Times New Roman" w:cs="Times New Roman"/>
          <w:szCs w:val="22"/>
        </w:rPr>
        <w:t xml:space="preserve">латы труда прочих работников </w:t>
      </w:r>
      <w:r w:rsidR="00A52381">
        <w:rPr>
          <w:rFonts w:ascii="Times New Roman" w:hAnsi="Times New Roman" w:cs="Times New Roman"/>
          <w:szCs w:val="22"/>
        </w:rPr>
        <w:t>МКУ</w:t>
      </w:r>
      <w:r w:rsidRPr="00637533">
        <w:rPr>
          <w:rFonts w:ascii="Times New Roman" w:hAnsi="Times New Roman" w:cs="Times New Roman"/>
          <w:szCs w:val="22"/>
        </w:rPr>
        <w:t>.</w:t>
      </w:r>
    </w:p>
    <w:p w:rsidR="00667111" w:rsidRPr="00637533" w:rsidRDefault="00667111" w:rsidP="00667111">
      <w:pPr>
        <w:pStyle w:val="ConsPlusNormal"/>
        <w:rPr>
          <w:rFonts w:ascii="Times New Roman" w:hAnsi="Times New Roman" w:cs="Times New Roman"/>
          <w:szCs w:val="22"/>
        </w:rPr>
      </w:pPr>
    </w:p>
    <w:p w:rsidR="00667111" w:rsidRPr="00637533" w:rsidRDefault="00667111" w:rsidP="00667111">
      <w:pPr>
        <w:pStyle w:val="ConsPlusNormal"/>
        <w:ind w:firstLine="540"/>
        <w:jc w:val="both"/>
        <w:rPr>
          <w:rFonts w:ascii="Times New Roman" w:hAnsi="Times New Roman" w:cs="Times New Roman"/>
          <w:szCs w:val="22"/>
        </w:rPr>
      </w:pPr>
      <w:r w:rsidRPr="00637533">
        <w:rPr>
          <w:rFonts w:ascii="Times New Roman" w:hAnsi="Times New Roman" w:cs="Times New Roman"/>
          <w:szCs w:val="22"/>
        </w:rPr>
        <w:t>6.2. Годовой фон</w:t>
      </w:r>
      <w:r w:rsidR="0004268D" w:rsidRPr="00637533">
        <w:rPr>
          <w:rFonts w:ascii="Times New Roman" w:hAnsi="Times New Roman" w:cs="Times New Roman"/>
          <w:szCs w:val="22"/>
        </w:rPr>
        <w:t xml:space="preserve">д оплаты труда руководителей </w:t>
      </w:r>
      <w:r w:rsidR="00A52381">
        <w:rPr>
          <w:rFonts w:ascii="Times New Roman" w:hAnsi="Times New Roman" w:cs="Times New Roman"/>
          <w:szCs w:val="22"/>
        </w:rPr>
        <w:t>МКУ</w:t>
      </w:r>
      <w:r w:rsidRPr="00637533">
        <w:rPr>
          <w:rFonts w:ascii="Times New Roman" w:hAnsi="Times New Roman" w:cs="Times New Roman"/>
          <w:szCs w:val="22"/>
        </w:rPr>
        <w:t xml:space="preserve"> определяется по формуле:</w:t>
      </w:r>
    </w:p>
    <w:p w:rsidR="00667111" w:rsidRPr="00637533" w:rsidRDefault="00667111" w:rsidP="00667111">
      <w:pPr>
        <w:pStyle w:val="ConsPlusNormal"/>
        <w:rPr>
          <w:rFonts w:ascii="Times New Roman" w:hAnsi="Times New Roman" w:cs="Times New Roman"/>
          <w:szCs w:val="22"/>
        </w:rPr>
      </w:pPr>
    </w:p>
    <w:p w:rsidR="00667111" w:rsidRPr="00637533" w:rsidRDefault="00667111" w:rsidP="00667111">
      <w:pPr>
        <w:pStyle w:val="ConsPlusNormal"/>
        <w:jc w:val="center"/>
        <w:rPr>
          <w:rFonts w:ascii="Times New Roman" w:hAnsi="Times New Roman" w:cs="Times New Roman"/>
          <w:szCs w:val="22"/>
        </w:rPr>
      </w:pPr>
      <w:r w:rsidRPr="00637533">
        <w:rPr>
          <w:rFonts w:ascii="Times New Roman" w:hAnsi="Times New Roman" w:cs="Times New Roman"/>
          <w:noProof/>
          <w:position w:val="-12"/>
          <w:szCs w:val="22"/>
        </w:rPr>
        <w:drawing>
          <wp:inline distT="0" distB="0" distL="0" distR="0" wp14:anchorId="5CCEDCB1" wp14:editId="06F55B47">
            <wp:extent cx="3552825" cy="304800"/>
            <wp:effectExtent l="0" t="0" r="0" b="0"/>
            <wp:docPr id="3" name="Рисунок 3" descr="base_25_22683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5_226838_32769"/>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2825" cy="304800"/>
                    </a:xfrm>
                    <a:prstGeom prst="rect">
                      <a:avLst/>
                    </a:prstGeom>
                    <a:noFill/>
                    <a:ln>
                      <a:noFill/>
                    </a:ln>
                  </pic:spPr>
                </pic:pic>
              </a:graphicData>
            </a:graphic>
          </wp:inline>
        </w:drawing>
      </w:r>
    </w:p>
    <w:p w:rsidR="00667111" w:rsidRPr="00637533" w:rsidRDefault="00667111" w:rsidP="00667111">
      <w:pPr>
        <w:pStyle w:val="ConsPlusNormal"/>
        <w:rPr>
          <w:rFonts w:ascii="Times New Roman" w:hAnsi="Times New Roman" w:cs="Times New Roman"/>
          <w:szCs w:val="22"/>
        </w:rPr>
      </w:pPr>
    </w:p>
    <w:p w:rsidR="00667111" w:rsidRPr="00637533" w:rsidRDefault="00667111" w:rsidP="00667111">
      <w:pPr>
        <w:pStyle w:val="ConsPlusNormal"/>
        <w:ind w:firstLine="540"/>
        <w:jc w:val="both"/>
        <w:rPr>
          <w:rFonts w:ascii="Times New Roman" w:hAnsi="Times New Roman" w:cs="Times New Roman"/>
          <w:szCs w:val="22"/>
        </w:rPr>
      </w:pPr>
      <w:r w:rsidRPr="00637533">
        <w:rPr>
          <w:rFonts w:ascii="Times New Roman" w:hAnsi="Times New Roman" w:cs="Times New Roman"/>
          <w:szCs w:val="22"/>
        </w:rPr>
        <w:t>где:</w:t>
      </w:r>
    </w:p>
    <w:p w:rsidR="00667111" w:rsidRPr="00637533" w:rsidRDefault="00667111" w:rsidP="00667111">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МДО(р)</w:t>
      </w:r>
      <w:r w:rsidRPr="00637533">
        <w:rPr>
          <w:rFonts w:ascii="Times New Roman" w:hAnsi="Times New Roman" w:cs="Times New Roman"/>
          <w:szCs w:val="22"/>
          <w:vertAlign w:val="subscript"/>
        </w:rPr>
        <w:t>j</w:t>
      </w:r>
      <w:r w:rsidRPr="00637533">
        <w:rPr>
          <w:rFonts w:ascii="Times New Roman" w:hAnsi="Times New Roman" w:cs="Times New Roman"/>
          <w:szCs w:val="22"/>
        </w:rPr>
        <w:t xml:space="preserve"> - должностной оклад руководителя </w:t>
      </w:r>
      <w:r w:rsidR="00A52381">
        <w:rPr>
          <w:rFonts w:ascii="Times New Roman" w:hAnsi="Times New Roman" w:cs="Times New Roman"/>
          <w:szCs w:val="22"/>
        </w:rPr>
        <w:t>МКУ</w:t>
      </w:r>
      <w:r w:rsidRPr="00637533">
        <w:rPr>
          <w:rFonts w:ascii="Times New Roman" w:hAnsi="Times New Roman" w:cs="Times New Roman"/>
          <w:szCs w:val="22"/>
        </w:rPr>
        <w:t xml:space="preserve">, минимальный уровень должностного оклада заместителя руководителя, главного бухгалтера </w:t>
      </w:r>
      <w:r w:rsidR="00A52381">
        <w:rPr>
          <w:rFonts w:ascii="Times New Roman" w:hAnsi="Times New Roman" w:cs="Times New Roman"/>
          <w:szCs w:val="22"/>
        </w:rPr>
        <w:t>МКУ</w:t>
      </w:r>
      <w:r w:rsidRPr="00637533">
        <w:rPr>
          <w:rFonts w:ascii="Times New Roman" w:hAnsi="Times New Roman" w:cs="Times New Roman"/>
          <w:szCs w:val="22"/>
        </w:rPr>
        <w:t xml:space="preserve"> по j-й штатной единице из числа руководителя, заместителей руководителя, главного бухгалтера </w:t>
      </w:r>
      <w:r w:rsidR="00A52381">
        <w:rPr>
          <w:rFonts w:ascii="Times New Roman" w:hAnsi="Times New Roman" w:cs="Times New Roman"/>
          <w:szCs w:val="22"/>
        </w:rPr>
        <w:t>МКУ</w:t>
      </w:r>
      <w:r w:rsidRPr="00637533">
        <w:rPr>
          <w:rFonts w:ascii="Times New Roman" w:hAnsi="Times New Roman" w:cs="Times New Roman"/>
          <w:szCs w:val="22"/>
        </w:rPr>
        <w:t xml:space="preserve">, определяемые в соответствии с </w:t>
      </w:r>
      <w:hyperlink w:anchor="P188" w:history="1">
        <w:r w:rsidRPr="00637533">
          <w:rPr>
            <w:rFonts w:ascii="Times New Roman" w:hAnsi="Times New Roman" w:cs="Times New Roman"/>
            <w:color w:val="000000" w:themeColor="text1"/>
            <w:szCs w:val="22"/>
          </w:rPr>
          <w:t>пунктами 2.1</w:t>
        </w:r>
      </w:hyperlink>
      <w:r w:rsidR="006E2A05" w:rsidRPr="00637533">
        <w:rPr>
          <w:rFonts w:ascii="Times New Roman" w:hAnsi="Times New Roman" w:cs="Times New Roman"/>
          <w:color w:val="000000" w:themeColor="text1"/>
          <w:szCs w:val="22"/>
        </w:rPr>
        <w:t>2</w:t>
      </w:r>
      <w:r w:rsidRPr="00637533">
        <w:rPr>
          <w:rFonts w:ascii="Times New Roman" w:hAnsi="Times New Roman" w:cs="Times New Roman"/>
          <w:color w:val="000000" w:themeColor="text1"/>
          <w:szCs w:val="22"/>
        </w:rPr>
        <w:t xml:space="preserve"> и </w:t>
      </w:r>
      <w:hyperlink w:anchor="P190" w:history="1">
        <w:r w:rsidRPr="00637533">
          <w:rPr>
            <w:rFonts w:ascii="Times New Roman" w:hAnsi="Times New Roman" w:cs="Times New Roman"/>
            <w:color w:val="000000" w:themeColor="text1"/>
            <w:szCs w:val="22"/>
          </w:rPr>
          <w:t>2.1</w:t>
        </w:r>
      </w:hyperlink>
      <w:r w:rsidR="006E2A05" w:rsidRPr="00637533">
        <w:rPr>
          <w:rFonts w:ascii="Times New Roman" w:hAnsi="Times New Roman" w:cs="Times New Roman"/>
          <w:color w:val="000000" w:themeColor="text1"/>
          <w:szCs w:val="22"/>
        </w:rPr>
        <w:t>3</w:t>
      </w:r>
      <w:r w:rsidRPr="00637533">
        <w:rPr>
          <w:rFonts w:ascii="Times New Roman" w:hAnsi="Times New Roman" w:cs="Times New Roman"/>
          <w:szCs w:val="22"/>
        </w:rPr>
        <w:t xml:space="preserve"> настоящего Положения;</w:t>
      </w:r>
    </w:p>
    <w:p w:rsidR="00667111" w:rsidRPr="00637533" w:rsidRDefault="00667111" w:rsidP="00667111">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КТ</w:t>
      </w:r>
      <w:r w:rsidRPr="00637533">
        <w:rPr>
          <w:rFonts w:ascii="Times New Roman" w:hAnsi="Times New Roman" w:cs="Times New Roman"/>
          <w:szCs w:val="22"/>
          <w:vertAlign w:val="subscript"/>
        </w:rPr>
        <w:t>j</w:t>
      </w:r>
      <w:r w:rsidRPr="00637533">
        <w:rPr>
          <w:rFonts w:ascii="Times New Roman" w:hAnsi="Times New Roman" w:cs="Times New Roman"/>
          <w:szCs w:val="22"/>
        </w:rPr>
        <w:t xml:space="preserve"> - повышающий коэффициент специфики территории по j-й штатной единице из числа руководителя, заместителей руководителя, главного бухгалтера ГКУ, определяемый в соответствии с </w:t>
      </w:r>
      <w:hyperlink w:anchor="P97" w:history="1">
        <w:r w:rsidRPr="00637533">
          <w:rPr>
            <w:rFonts w:ascii="Times New Roman" w:hAnsi="Times New Roman" w:cs="Times New Roman"/>
            <w:color w:val="000000" w:themeColor="text1"/>
            <w:szCs w:val="22"/>
          </w:rPr>
          <w:t>пунктом 2.</w:t>
        </w:r>
      </w:hyperlink>
      <w:r w:rsidR="006E2A05" w:rsidRPr="00637533">
        <w:rPr>
          <w:rFonts w:ascii="Times New Roman" w:hAnsi="Times New Roman" w:cs="Times New Roman"/>
          <w:color w:val="000000" w:themeColor="text1"/>
          <w:szCs w:val="22"/>
        </w:rPr>
        <w:t>8</w:t>
      </w:r>
      <w:r w:rsidRPr="00637533">
        <w:rPr>
          <w:rFonts w:ascii="Times New Roman" w:hAnsi="Times New Roman" w:cs="Times New Roman"/>
          <w:szCs w:val="22"/>
        </w:rPr>
        <w:t xml:space="preserve"> настоящего Положения;</w:t>
      </w:r>
    </w:p>
    <w:p w:rsidR="00667111" w:rsidRPr="00637533" w:rsidRDefault="00667111" w:rsidP="00667111">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ПК</w:t>
      </w:r>
      <w:r w:rsidRPr="00637533">
        <w:rPr>
          <w:rFonts w:ascii="Times New Roman" w:hAnsi="Times New Roman" w:cs="Times New Roman"/>
          <w:szCs w:val="22"/>
          <w:vertAlign w:val="subscript"/>
        </w:rPr>
        <w:t>j</w:t>
      </w:r>
      <w:r w:rsidRPr="00637533">
        <w:rPr>
          <w:rFonts w:ascii="Times New Roman" w:hAnsi="Times New Roman" w:cs="Times New Roman"/>
          <w:szCs w:val="22"/>
        </w:rPr>
        <w:t xml:space="preserve"> - плановое соотношение постоянных компенсационных выплат по должностям руководителей </w:t>
      </w:r>
      <w:r w:rsidR="00A52381">
        <w:rPr>
          <w:rFonts w:ascii="Times New Roman" w:hAnsi="Times New Roman" w:cs="Times New Roman"/>
          <w:szCs w:val="22"/>
        </w:rPr>
        <w:t>МКУ</w:t>
      </w:r>
      <w:r w:rsidRPr="00637533">
        <w:rPr>
          <w:rFonts w:ascii="Times New Roman" w:hAnsi="Times New Roman" w:cs="Times New Roman"/>
          <w:szCs w:val="22"/>
        </w:rPr>
        <w:t>;</w:t>
      </w:r>
    </w:p>
    <w:p w:rsidR="006E2A05" w:rsidRPr="00637533" w:rsidRDefault="00667111" w:rsidP="00667111">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 xml:space="preserve">СТ(р) - плановое соотношение стимулирующих выплат и базовой части заработной платы для руководителей </w:t>
      </w:r>
      <w:r w:rsidR="00A52381">
        <w:rPr>
          <w:rFonts w:ascii="Times New Roman" w:hAnsi="Times New Roman" w:cs="Times New Roman"/>
          <w:szCs w:val="22"/>
        </w:rPr>
        <w:t>МКУ</w:t>
      </w:r>
      <w:r w:rsidRPr="00637533">
        <w:rPr>
          <w:rFonts w:ascii="Times New Roman" w:hAnsi="Times New Roman" w:cs="Times New Roman"/>
          <w:szCs w:val="22"/>
        </w:rPr>
        <w:t xml:space="preserve">. Значение показателя СТ(р) устанавливается </w:t>
      </w:r>
      <w:r w:rsidR="006E2A05" w:rsidRPr="00637533">
        <w:rPr>
          <w:rFonts w:ascii="Times New Roman" w:hAnsi="Times New Roman" w:cs="Times New Roman"/>
          <w:szCs w:val="22"/>
        </w:rPr>
        <w:t>администрацией МО «Куземкинское сельское поселение»</w:t>
      </w:r>
      <w:r w:rsidRPr="00637533">
        <w:rPr>
          <w:rFonts w:ascii="Times New Roman" w:hAnsi="Times New Roman" w:cs="Times New Roman"/>
          <w:szCs w:val="22"/>
        </w:rPr>
        <w:t xml:space="preserve"> в пределах утвержденных бюджетных ассигнований на соответствующие цели</w:t>
      </w:r>
    </w:p>
    <w:p w:rsidR="00667111" w:rsidRPr="00637533" w:rsidRDefault="00667111" w:rsidP="00667111">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12 - число месяцев в году.</w:t>
      </w:r>
    </w:p>
    <w:p w:rsidR="00667111" w:rsidRPr="00637533" w:rsidRDefault="00667111" w:rsidP="00667111">
      <w:pPr>
        <w:pStyle w:val="ConsPlusNormal"/>
        <w:rPr>
          <w:rFonts w:ascii="Times New Roman" w:hAnsi="Times New Roman" w:cs="Times New Roman"/>
          <w:szCs w:val="22"/>
        </w:rPr>
      </w:pPr>
    </w:p>
    <w:p w:rsidR="0001247D" w:rsidRPr="00637533" w:rsidRDefault="00667111" w:rsidP="0001247D">
      <w:pPr>
        <w:pStyle w:val="ConsPlusNormal"/>
        <w:jc w:val="center"/>
        <w:rPr>
          <w:rFonts w:ascii="Times New Roman" w:hAnsi="Times New Roman" w:cs="Times New Roman"/>
          <w:szCs w:val="22"/>
        </w:rPr>
      </w:pPr>
      <w:bookmarkStart w:id="20" w:name="P425"/>
      <w:bookmarkEnd w:id="20"/>
      <w:r w:rsidRPr="00637533">
        <w:rPr>
          <w:rFonts w:ascii="Times New Roman" w:hAnsi="Times New Roman" w:cs="Times New Roman"/>
          <w:szCs w:val="22"/>
        </w:rPr>
        <w:t>6.3.</w:t>
      </w:r>
      <w:r w:rsidR="0001247D" w:rsidRPr="00637533">
        <w:rPr>
          <w:rFonts w:ascii="Times New Roman" w:hAnsi="Times New Roman" w:cs="Times New Roman"/>
          <w:szCs w:val="22"/>
        </w:rPr>
        <w:t xml:space="preserve"> Годовой фонд оплаты труда прочих работников </w:t>
      </w:r>
      <w:r w:rsidR="00A52381">
        <w:rPr>
          <w:rFonts w:ascii="Times New Roman" w:hAnsi="Times New Roman" w:cs="Times New Roman"/>
          <w:szCs w:val="22"/>
        </w:rPr>
        <w:t>МКУ</w:t>
      </w:r>
      <w:r w:rsidR="0001247D" w:rsidRPr="00637533">
        <w:rPr>
          <w:rFonts w:ascii="Times New Roman" w:hAnsi="Times New Roman" w:cs="Times New Roman"/>
          <w:szCs w:val="22"/>
        </w:rPr>
        <w:t xml:space="preserve"> определяется по формуле:</w:t>
      </w:r>
      <w:r w:rsidRPr="00637533">
        <w:rPr>
          <w:rFonts w:ascii="Times New Roman" w:hAnsi="Times New Roman" w:cs="Times New Roman"/>
          <w:szCs w:val="22"/>
        </w:rPr>
        <w:t xml:space="preserve">  </w:t>
      </w:r>
      <w:r w:rsidR="0001247D" w:rsidRPr="00637533">
        <w:rPr>
          <w:rFonts w:ascii="Times New Roman" w:hAnsi="Times New Roman" w:cs="Times New Roman"/>
          <w:noProof/>
          <w:position w:val="-10"/>
          <w:szCs w:val="22"/>
        </w:rPr>
        <w:drawing>
          <wp:inline distT="0" distB="0" distL="0" distR="0" wp14:anchorId="6CD0ED78" wp14:editId="2633128D">
            <wp:extent cx="4705350" cy="276225"/>
            <wp:effectExtent l="0" t="0" r="0" b="0"/>
            <wp:docPr id="7" name="Рисунок 1" descr="base_25_22873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5_228732_32770"/>
                    <pic:cNvPicPr preferRelativeResize="0">
                      <a:picLocks noChangeArrowheads="1"/>
                    </pic:cNvPicPr>
                  </pic:nvPicPr>
                  <pic:blipFill>
                    <a:blip r:embed="rId11" cstate="print"/>
                    <a:srcRect/>
                    <a:stretch>
                      <a:fillRect/>
                    </a:stretch>
                  </pic:blipFill>
                  <pic:spPr bwMode="auto">
                    <a:xfrm>
                      <a:off x="0" y="0"/>
                      <a:ext cx="4705350" cy="276225"/>
                    </a:xfrm>
                    <a:prstGeom prst="rect">
                      <a:avLst/>
                    </a:prstGeom>
                    <a:noFill/>
                    <a:ln w="9525">
                      <a:noFill/>
                      <a:miter lim="800000"/>
                      <a:headEnd/>
                      <a:tailEnd/>
                    </a:ln>
                  </pic:spPr>
                </pic:pic>
              </a:graphicData>
            </a:graphic>
          </wp:inline>
        </w:drawing>
      </w:r>
    </w:p>
    <w:p w:rsidR="0001247D" w:rsidRPr="00637533" w:rsidRDefault="0001247D" w:rsidP="0001247D">
      <w:pPr>
        <w:pStyle w:val="ConsPlusNormal"/>
        <w:rPr>
          <w:rFonts w:ascii="Times New Roman" w:hAnsi="Times New Roman" w:cs="Times New Roman"/>
          <w:szCs w:val="22"/>
        </w:rPr>
      </w:pPr>
    </w:p>
    <w:p w:rsidR="0001247D" w:rsidRPr="00637533" w:rsidRDefault="0001247D" w:rsidP="0001247D">
      <w:pPr>
        <w:pStyle w:val="ConsPlusNormal"/>
        <w:ind w:firstLine="539"/>
        <w:jc w:val="both"/>
        <w:rPr>
          <w:rFonts w:ascii="Times New Roman" w:hAnsi="Times New Roman" w:cs="Times New Roman"/>
          <w:szCs w:val="22"/>
        </w:rPr>
      </w:pPr>
      <w:r w:rsidRPr="00637533">
        <w:rPr>
          <w:rFonts w:ascii="Times New Roman" w:hAnsi="Times New Roman" w:cs="Times New Roman"/>
          <w:szCs w:val="22"/>
        </w:rPr>
        <w:t>где:</w:t>
      </w:r>
    </w:p>
    <w:p w:rsidR="0001247D" w:rsidRPr="00637533" w:rsidRDefault="0001247D" w:rsidP="0001247D">
      <w:pPr>
        <w:pStyle w:val="ConsPlusNormal"/>
        <w:ind w:firstLine="539"/>
        <w:jc w:val="both"/>
        <w:rPr>
          <w:rFonts w:ascii="Times New Roman" w:hAnsi="Times New Roman" w:cs="Times New Roman"/>
          <w:szCs w:val="22"/>
        </w:rPr>
      </w:pPr>
      <w:r w:rsidRPr="00637533">
        <w:rPr>
          <w:rFonts w:ascii="Times New Roman" w:hAnsi="Times New Roman" w:cs="Times New Roman"/>
          <w:szCs w:val="22"/>
        </w:rPr>
        <w:t>МДО</w:t>
      </w:r>
      <w:r w:rsidRPr="00637533">
        <w:rPr>
          <w:rFonts w:ascii="Times New Roman" w:hAnsi="Times New Roman" w:cs="Times New Roman"/>
          <w:szCs w:val="22"/>
          <w:vertAlign w:val="subscript"/>
        </w:rPr>
        <w:t>i</w:t>
      </w:r>
      <w:r w:rsidRPr="00637533">
        <w:rPr>
          <w:rFonts w:ascii="Times New Roman" w:hAnsi="Times New Roman" w:cs="Times New Roman"/>
          <w:szCs w:val="22"/>
        </w:rPr>
        <w:t xml:space="preserve"> - минимальный уровень должностного оклада по ПКГ, КУ, должности, не включенной в ПКГ, по i-й штатной единице </w:t>
      </w:r>
      <w:r w:rsidR="00A52381">
        <w:rPr>
          <w:rFonts w:ascii="Times New Roman" w:hAnsi="Times New Roman" w:cs="Times New Roman"/>
          <w:szCs w:val="22"/>
        </w:rPr>
        <w:t>МКУ</w:t>
      </w:r>
      <w:r w:rsidRPr="00637533">
        <w:rPr>
          <w:rFonts w:ascii="Times New Roman" w:hAnsi="Times New Roman" w:cs="Times New Roman"/>
          <w:szCs w:val="22"/>
        </w:rPr>
        <w:t xml:space="preserve">, определяемый в соответствии с </w:t>
      </w:r>
      <w:hyperlink w:anchor="P70" w:history="1">
        <w:r w:rsidRPr="00637533">
          <w:rPr>
            <w:rFonts w:ascii="Times New Roman" w:hAnsi="Times New Roman" w:cs="Times New Roman"/>
            <w:szCs w:val="22"/>
          </w:rPr>
          <w:t>пунктом 2.5</w:t>
        </w:r>
      </w:hyperlink>
      <w:r w:rsidRPr="00637533">
        <w:rPr>
          <w:rFonts w:ascii="Times New Roman" w:hAnsi="Times New Roman" w:cs="Times New Roman"/>
          <w:szCs w:val="22"/>
        </w:rPr>
        <w:t xml:space="preserve"> настоящего Положения;</w:t>
      </w:r>
    </w:p>
    <w:p w:rsidR="0001247D" w:rsidRPr="00637533" w:rsidRDefault="0001247D" w:rsidP="0001247D">
      <w:pPr>
        <w:pStyle w:val="ConsPlusNormal"/>
        <w:ind w:firstLine="539"/>
        <w:jc w:val="both"/>
        <w:rPr>
          <w:rFonts w:ascii="Times New Roman" w:hAnsi="Times New Roman" w:cs="Times New Roman"/>
          <w:szCs w:val="22"/>
        </w:rPr>
      </w:pPr>
      <w:r w:rsidRPr="00637533">
        <w:rPr>
          <w:rFonts w:ascii="Times New Roman" w:hAnsi="Times New Roman" w:cs="Times New Roman"/>
          <w:szCs w:val="22"/>
        </w:rPr>
        <w:t>КТ</w:t>
      </w:r>
      <w:r w:rsidRPr="00637533">
        <w:rPr>
          <w:rFonts w:ascii="Times New Roman" w:hAnsi="Times New Roman" w:cs="Times New Roman"/>
          <w:szCs w:val="22"/>
          <w:vertAlign w:val="subscript"/>
        </w:rPr>
        <w:t>i</w:t>
      </w:r>
      <w:r w:rsidRPr="00637533">
        <w:rPr>
          <w:rFonts w:ascii="Times New Roman" w:hAnsi="Times New Roman" w:cs="Times New Roman"/>
          <w:szCs w:val="22"/>
        </w:rPr>
        <w:t xml:space="preserve"> - повышающий коэффициент специфики территории по i-й штатной единице </w:t>
      </w:r>
      <w:r w:rsidR="00A52381">
        <w:rPr>
          <w:rFonts w:ascii="Times New Roman" w:hAnsi="Times New Roman" w:cs="Times New Roman"/>
          <w:szCs w:val="22"/>
        </w:rPr>
        <w:t>МКУ</w:t>
      </w:r>
      <w:r w:rsidRPr="00637533">
        <w:rPr>
          <w:rFonts w:ascii="Times New Roman" w:hAnsi="Times New Roman" w:cs="Times New Roman"/>
          <w:szCs w:val="22"/>
        </w:rPr>
        <w:t>, определяемый в соответствии с пунктом 2.8 настоящего Положения;</w:t>
      </w:r>
    </w:p>
    <w:p w:rsidR="0001247D" w:rsidRPr="00637533" w:rsidRDefault="0001247D" w:rsidP="0001247D">
      <w:pPr>
        <w:pStyle w:val="ConsPlusNormal"/>
        <w:ind w:firstLine="539"/>
        <w:jc w:val="both"/>
        <w:rPr>
          <w:rFonts w:ascii="Times New Roman" w:hAnsi="Times New Roman" w:cs="Times New Roman"/>
          <w:szCs w:val="22"/>
        </w:rPr>
      </w:pPr>
      <w:r w:rsidRPr="00637533">
        <w:rPr>
          <w:rFonts w:ascii="Times New Roman" w:hAnsi="Times New Roman" w:cs="Times New Roman"/>
          <w:szCs w:val="22"/>
        </w:rPr>
        <w:t>КК</w:t>
      </w:r>
      <w:r w:rsidRPr="00637533">
        <w:rPr>
          <w:rFonts w:ascii="Times New Roman" w:hAnsi="Times New Roman" w:cs="Times New Roman"/>
          <w:szCs w:val="22"/>
          <w:vertAlign w:val="subscript"/>
        </w:rPr>
        <w:t>i</w:t>
      </w:r>
      <w:r w:rsidRPr="00637533">
        <w:rPr>
          <w:rFonts w:ascii="Times New Roman" w:hAnsi="Times New Roman" w:cs="Times New Roman"/>
          <w:szCs w:val="22"/>
        </w:rPr>
        <w:t xml:space="preserve"> - плановый повышающий коэффициент уровня квалификации по должности, соответствующей i-й штатной единице </w:t>
      </w:r>
      <w:r w:rsidR="00A52381">
        <w:rPr>
          <w:rFonts w:ascii="Times New Roman" w:hAnsi="Times New Roman" w:cs="Times New Roman"/>
          <w:szCs w:val="22"/>
        </w:rPr>
        <w:t>МКУ</w:t>
      </w:r>
      <w:r w:rsidRPr="00637533">
        <w:rPr>
          <w:rFonts w:ascii="Times New Roman" w:hAnsi="Times New Roman" w:cs="Times New Roman"/>
          <w:szCs w:val="22"/>
        </w:rPr>
        <w:t>;</w:t>
      </w:r>
    </w:p>
    <w:p w:rsidR="0001247D" w:rsidRPr="00637533" w:rsidRDefault="0001247D" w:rsidP="0001247D">
      <w:pPr>
        <w:pStyle w:val="ConsPlusNormal"/>
        <w:ind w:firstLine="539"/>
        <w:jc w:val="both"/>
        <w:rPr>
          <w:rFonts w:ascii="Times New Roman" w:hAnsi="Times New Roman" w:cs="Times New Roman"/>
          <w:szCs w:val="22"/>
        </w:rPr>
      </w:pPr>
      <w:r w:rsidRPr="00637533">
        <w:rPr>
          <w:rFonts w:ascii="Times New Roman" w:hAnsi="Times New Roman" w:cs="Times New Roman"/>
          <w:szCs w:val="22"/>
        </w:rPr>
        <w:t>ПК</w:t>
      </w:r>
      <w:r w:rsidRPr="00637533">
        <w:rPr>
          <w:rFonts w:ascii="Times New Roman" w:hAnsi="Times New Roman" w:cs="Times New Roman"/>
          <w:szCs w:val="22"/>
          <w:vertAlign w:val="subscript"/>
        </w:rPr>
        <w:t>i</w:t>
      </w:r>
      <w:r w:rsidRPr="00637533">
        <w:rPr>
          <w:rFonts w:ascii="Times New Roman" w:hAnsi="Times New Roman" w:cs="Times New Roman"/>
          <w:szCs w:val="22"/>
        </w:rPr>
        <w:t xml:space="preserve"> - плановое соотношение постоянных компенсационных выплат по должности, соответствующей i-й штатной единице </w:t>
      </w:r>
      <w:r w:rsidR="00A52381">
        <w:rPr>
          <w:rFonts w:ascii="Times New Roman" w:hAnsi="Times New Roman" w:cs="Times New Roman"/>
          <w:szCs w:val="22"/>
        </w:rPr>
        <w:t>МКУ</w:t>
      </w:r>
      <w:r w:rsidRPr="00637533">
        <w:rPr>
          <w:rFonts w:ascii="Times New Roman" w:hAnsi="Times New Roman" w:cs="Times New Roman"/>
          <w:szCs w:val="22"/>
        </w:rPr>
        <w:t xml:space="preserve">, и должностного оклада,  </w:t>
      </w:r>
      <w:r w:rsidR="00CC4606" w:rsidRPr="00637533">
        <w:rPr>
          <w:rFonts w:ascii="Times New Roman" w:hAnsi="Times New Roman" w:cs="Times New Roman"/>
          <w:szCs w:val="22"/>
        </w:rPr>
        <w:t>(равняется нулю, в связи с отсутствием вредных условий туда)</w:t>
      </w:r>
    </w:p>
    <w:p w:rsidR="0001247D" w:rsidRPr="00637533" w:rsidRDefault="0001247D" w:rsidP="0001247D">
      <w:pPr>
        <w:pStyle w:val="ConsPlusNormal"/>
        <w:ind w:firstLine="539"/>
        <w:jc w:val="both"/>
        <w:rPr>
          <w:rFonts w:ascii="Times New Roman" w:hAnsi="Times New Roman" w:cs="Times New Roman"/>
          <w:szCs w:val="22"/>
        </w:rPr>
      </w:pPr>
      <w:r w:rsidRPr="00637533">
        <w:rPr>
          <w:rFonts w:ascii="Times New Roman" w:hAnsi="Times New Roman" w:cs="Times New Roman"/>
          <w:szCs w:val="22"/>
        </w:rPr>
        <w:t xml:space="preserve">РК - расчетный годовой объем компенсационных выплат работникам </w:t>
      </w:r>
      <w:r w:rsidR="00A52381">
        <w:rPr>
          <w:rFonts w:ascii="Times New Roman" w:hAnsi="Times New Roman" w:cs="Times New Roman"/>
          <w:szCs w:val="22"/>
        </w:rPr>
        <w:t>МКУ</w:t>
      </w:r>
      <w:r w:rsidRPr="00637533">
        <w:rPr>
          <w:rFonts w:ascii="Times New Roman" w:hAnsi="Times New Roman" w:cs="Times New Roman"/>
          <w:szCs w:val="22"/>
        </w:rPr>
        <w:t xml:space="preserve"> за работу в ночное время (при необходимости: выплаты в выходные и нерабочие праздничные дни);</w:t>
      </w:r>
    </w:p>
    <w:p w:rsidR="0001247D" w:rsidRPr="00637533" w:rsidRDefault="0001247D" w:rsidP="0001247D">
      <w:pPr>
        <w:pStyle w:val="ConsPlusNormal"/>
        <w:ind w:firstLine="539"/>
        <w:jc w:val="both"/>
        <w:rPr>
          <w:rFonts w:ascii="Times New Roman" w:hAnsi="Times New Roman" w:cs="Times New Roman"/>
          <w:szCs w:val="22"/>
        </w:rPr>
      </w:pPr>
      <w:r w:rsidRPr="00637533">
        <w:rPr>
          <w:rFonts w:ascii="Times New Roman" w:hAnsi="Times New Roman" w:cs="Times New Roman"/>
          <w:szCs w:val="22"/>
        </w:rPr>
        <w:t xml:space="preserve">КД - расчетный годовой объем компенсационных выплат работникам </w:t>
      </w:r>
      <w:r w:rsidR="00A52381">
        <w:rPr>
          <w:rFonts w:ascii="Times New Roman" w:hAnsi="Times New Roman" w:cs="Times New Roman"/>
          <w:szCs w:val="22"/>
        </w:rPr>
        <w:t>МКУ</w:t>
      </w:r>
      <w:r w:rsidRPr="00637533">
        <w:rPr>
          <w:rFonts w:ascii="Times New Roman" w:hAnsi="Times New Roman" w:cs="Times New Roman"/>
          <w:szCs w:val="22"/>
        </w:rPr>
        <w:t xml:space="preserve"> за выполнение регулярных дополнительных работ, не предусмотренных при формировании должностных окладов (окладов, ставок заработной платы).;</w:t>
      </w:r>
    </w:p>
    <w:p w:rsidR="0001247D" w:rsidRPr="00637533" w:rsidRDefault="0001247D" w:rsidP="0001247D">
      <w:pPr>
        <w:pStyle w:val="ConsPlusNormal"/>
        <w:ind w:firstLine="539"/>
        <w:jc w:val="both"/>
        <w:rPr>
          <w:rFonts w:ascii="Times New Roman" w:hAnsi="Times New Roman" w:cs="Times New Roman"/>
          <w:szCs w:val="22"/>
        </w:rPr>
      </w:pPr>
      <w:r w:rsidRPr="00637533">
        <w:rPr>
          <w:rFonts w:ascii="Times New Roman" w:hAnsi="Times New Roman" w:cs="Times New Roman"/>
          <w:szCs w:val="22"/>
        </w:rPr>
        <w:t>СТ - плановое соотношение стимулирующих выплат и базовой части заработно</w:t>
      </w:r>
      <w:r w:rsidR="00CC4606" w:rsidRPr="00637533">
        <w:rPr>
          <w:rFonts w:ascii="Times New Roman" w:hAnsi="Times New Roman" w:cs="Times New Roman"/>
          <w:szCs w:val="22"/>
        </w:rPr>
        <w:t xml:space="preserve">й платы для прочих работников </w:t>
      </w:r>
      <w:r w:rsidR="00A52381">
        <w:rPr>
          <w:rFonts w:ascii="Times New Roman" w:hAnsi="Times New Roman" w:cs="Times New Roman"/>
          <w:szCs w:val="22"/>
        </w:rPr>
        <w:t>МКУ</w:t>
      </w:r>
      <w:r w:rsidRPr="00637533">
        <w:rPr>
          <w:rFonts w:ascii="Times New Roman" w:hAnsi="Times New Roman" w:cs="Times New Roman"/>
          <w:szCs w:val="22"/>
        </w:rPr>
        <w:t>.</w:t>
      </w:r>
    </w:p>
    <w:p w:rsidR="00CC4606" w:rsidRPr="00637533" w:rsidRDefault="0001247D" w:rsidP="0001247D">
      <w:pPr>
        <w:pStyle w:val="Pro-Gramma"/>
        <w:rPr>
          <w:sz w:val="22"/>
          <w:szCs w:val="22"/>
        </w:rPr>
      </w:pPr>
      <w:r w:rsidRPr="00637533">
        <w:rPr>
          <w:sz w:val="22"/>
          <w:szCs w:val="22"/>
        </w:rPr>
        <w:t>Значения показателей КК, ПК</w:t>
      </w:r>
      <w:r w:rsidRPr="00637533">
        <w:rPr>
          <w:sz w:val="22"/>
          <w:szCs w:val="22"/>
          <w:vertAlign w:val="subscript"/>
        </w:rPr>
        <w:t>i</w:t>
      </w:r>
      <w:r w:rsidRPr="00637533">
        <w:rPr>
          <w:sz w:val="22"/>
          <w:szCs w:val="22"/>
        </w:rPr>
        <w:t xml:space="preserve">, РК, КД, СТ устанавливаются </w:t>
      </w:r>
      <w:r w:rsidR="00CC4606" w:rsidRPr="00637533">
        <w:rPr>
          <w:sz w:val="22"/>
          <w:szCs w:val="22"/>
        </w:rPr>
        <w:t>администрацией МО «Куземкинское сельское поселение»</w:t>
      </w:r>
      <w:r w:rsidRPr="00637533">
        <w:rPr>
          <w:sz w:val="22"/>
          <w:szCs w:val="22"/>
        </w:rPr>
        <w:t xml:space="preserve"> в пределах утвержденных бюджетных ассигнований  за счет средств  областного бюджета Ленинградской области  и средств местного бюджета на выполнение целевого показателя  </w:t>
      </w:r>
    </w:p>
    <w:p w:rsidR="0001247D" w:rsidRPr="00637533" w:rsidRDefault="0001247D" w:rsidP="0001247D">
      <w:pPr>
        <w:pStyle w:val="Pro-Gramma"/>
        <w:rPr>
          <w:sz w:val="22"/>
          <w:szCs w:val="22"/>
        </w:rPr>
      </w:pPr>
      <w:r w:rsidRPr="00637533">
        <w:rPr>
          <w:sz w:val="22"/>
          <w:szCs w:val="22"/>
        </w:rPr>
        <w:t xml:space="preserve">6.4. Фактическая структура фонда оплаты труда </w:t>
      </w:r>
      <w:r w:rsidR="00A52381">
        <w:rPr>
          <w:sz w:val="22"/>
          <w:szCs w:val="22"/>
        </w:rPr>
        <w:t>МКУ</w:t>
      </w:r>
      <w:r w:rsidRPr="00637533">
        <w:rPr>
          <w:sz w:val="22"/>
          <w:szCs w:val="22"/>
        </w:rPr>
        <w:t xml:space="preserve"> определяется руководителем </w:t>
      </w:r>
      <w:r w:rsidR="00A52381">
        <w:rPr>
          <w:sz w:val="22"/>
          <w:szCs w:val="22"/>
        </w:rPr>
        <w:t>МКУ</w:t>
      </w:r>
      <w:r w:rsidRPr="00637533">
        <w:rPr>
          <w:sz w:val="22"/>
          <w:szCs w:val="22"/>
        </w:rPr>
        <w:t xml:space="preserve">, исходя из текущих квалификационных характеристик работников, необходимости соблюдения ограничений, установленных пунктами 4.18,  4.19,  4.21 и 5.3  настоящего Положения, а также иных факторов, влияющих на эффективность оплаты труда в </w:t>
      </w:r>
      <w:r w:rsidR="00A52381">
        <w:rPr>
          <w:sz w:val="22"/>
          <w:szCs w:val="22"/>
        </w:rPr>
        <w:t>МКУ</w:t>
      </w:r>
      <w:r w:rsidRPr="00637533">
        <w:rPr>
          <w:sz w:val="22"/>
          <w:szCs w:val="22"/>
        </w:rPr>
        <w:t>.</w:t>
      </w:r>
    </w:p>
    <w:p w:rsidR="0001247D" w:rsidRPr="00637533" w:rsidRDefault="0001247D" w:rsidP="0001247D">
      <w:pPr>
        <w:pStyle w:val="Pro-Gramma"/>
        <w:rPr>
          <w:sz w:val="22"/>
          <w:szCs w:val="22"/>
        </w:rPr>
      </w:pPr>
      <w:r w:rsidRPr="00637533">
        <w:rPr>
          <w:sz w:val="22"/>
          <w:szCs w:val="22"/>
        </w:rPr>
        <w:t xml:space="preserve">6.5. В случаях, установленных настоящим Положением и(или) правовым актом </w:t>
      </w:r>
      <w:r w:rsidR="00CC4606" w:rsidRPr="00637533">
        <w:rPr>
          <w:sz w:val="22"/>
          <w:szCs w:val="22"/>
        </w:rPr>
        <w:t>администрации МО «Куземкинское сельское поселение»</w:t>
      </w:r>
      <w:r w:rsidRPr="00637533">
        <w:rPr>
          <w:sz w:val="22"/>
          <w:szCs w:val="22"/>
        </w:rPr>
        <w:t xml:space="preserve">, в целях планирования расходов на оплату труда работников </w:t>
      </w:r>
      <w:r w:rsidR="00A52381">
        <w:rPr>
          <w:sz w:val="22"/>
          <w:szCs w:val="22"/>
        </w:rPr>
        <w:t>МКУ</w:t>
      </w:r>
      <w:r w:rsidRPr="00637533">
        <w:rPr>
          <w:sz w:val="22"/>
          <w:szCs w:val="22"/>
        </w:rPr>
        <w:t xml:space="preserve">, а также для учета всех видов выплат, гарантируемых работнику в месяц, формируются тарификационные списки работников, согласно форме установленной </w:t>
      </w:r>
      <w:r w:rsidR="00CC4606" w:rsidRPr="00637533">
        <w:rPr>
          <w:sz w:val="22"/>
          <w:szCs w:val="22"/>
        </w:rPr>
        <w:t>администрацией МО «КУземкинское сельское поселение», таблица 1 к настоящему положению</w:t>
      </w:r>
      <w:r w:rsidRPr="00637533">
        <w:rPr>
          <w:sz w:val="22"/>
          <w:szCs w:val="22"/>
        </w:rPr>
        <w:t>.</w:t>
      </w:r>
    </w:p>
    <w:p w:rsidR="0001247D" w:rsidRPr="00637533" w:rsidRDefault="0001247D" w:rsidP="0001247D">
      <w:pPr>
        <w:pStyle w:val="Pro-Gramma"/>
        <w:rPr>
          <w:sz w:val="22"/>
          <w:szCs w:val="22"/>
        </w:rPr>
      </w:pPr>
    </w:p>
    <w:p w:rsidR="0001247D" w:rsidRPr="00637533" w:rsidRDefault="0001247D" w:rsidP="0001247D">
      <w:pPr>
        <w:pStyle w:val="a3"/>
        <w:widowControl w:val="0"/>
        <w:numPr>
          <w:ilvl w:val="0"/>
          <w:numId w:val="1"/>
        </w:numPr>
        <w:tabs>
          <w:tab w:val="left" w:pos="1080"/>
        </w:tabs>
        <w:suppressAutoHyphens/>
        <w:spacing w:before="120"/>
        <w:jc w:val="center"/>
        <w:rPr>
          <w:b/>
          <w:sz w:val="22"/>
          <w:szCs w:val="22"/>
        </w:rPr>
      </w:pPr>
      <w:r w:rsidRPr="00637533">
        <w:rPr>
          <w:b/>
          <w:sz w:val="22"/>
          <w:szCs w:val="22"/>
        </w:rPr>
        <w:t>Заключительные положения по оплате труда</w:t>
      </w:r>
    </w:p>
    <w:p w:rsidR="0001247D" w:rsidRPr="00637533" w:rsidRDefault="0001247D" w:rsidP="0001247D">
      <w:pPr>
        <w:pStyle w:val="a4"/>
        <w:ind w:firstLine="360"/>
        <w:jc w:val="both"/>
        <w:rPr>
          <w:rFonts w:ascii="Times New Roman" w:eastAsia="Times New Roman" w:hAnsi="Times New Roman" w:cs="Times New Roman"/>
        </w:rPr>
      </w:pPr>
      <w:r w:rsidRPr="00637533">
        <w:rPr>
          <w:rFonts w:ascii="Times New Roman" w:eastAsia="Times New Roman" w:hAnsi="Times New Roman" w:cs="Times New Roman"/>
        </w:rPr>
        <w:t xml:space="preserve">7.1. Должностной оклад руководителя учреждения устанавливается в соответствии с разделом 4 настоящего положения  по состоянию на 01 января финансового года. </w:t>
      </w:r>
    </w:p>
    <w:p w:rsidR="0001247D" w:rsidRPr="00637533" w:rsidRDefault="0001247D" w:rsidP="0001247D">
      <w:pPr>
        <w:tabs>
          <w:tab w:val="left" w:pos="567"/>
          <w:tab w:val="left" w:pos="1843"/>
        </w:tabs>
        <w:suppressAutoHyphens/>
        <w:spacing w:after="0" w:line="240" w:lineRule="auto"/>
        <w:jc w:val="both"/>
        <w:rPr>
          <w:rFonts w:ascii="Times New Roman" w:eastAsia="Calibri" w:hAnsi="Times New Roman" w:cs="Times New Roman"/>
          <w:lang w:eastAsia="ar-SA"/>
        </w:rPr>
      </w:pPr>
      <w:r w:rsidRPr="00637533">
        <w:rPr>
          <w:rFonts w:ascii="Times New Roman" w:eastAsia="Times New Roman" w:hAnsi="Times New Roman" w:cs="Times New Roman"/>
          <w:spacing w:val="2"/>
        </w:rPr>
        <w:t xml:space="preserve">     7.2. Проект штатного расписания передается на согласование главе администрации МО «</w:t>
      </w:r>
      <w:r w:rsidR="004C7F9C" w:rsidRPr="00637533">
        <w:rPr>
          <w:rFonts w:ascii="Times New Roman" w:eastAsia="Times New Roman" w:hAnsi="Times New Roman" w:cs="Times New Roman"/>
          <w:spacing w:val="2"/>
        </w:rPr>
        <w:t xml:space="preserve">Куземкинское </w:t>
      </w:r>
      <w:r w:rsidRPr="00637533">
        <w:rPr>
          <w:rFonts w:ascii="Times New Roman" w:eastAsia="Times New Roman" w:hAnsi="Times New Roman" w:cs="Times New Roman"/>
          <w:spacing w:val="2"/>
        </w:rPr>
        <w:t xml:space="preserve"> сельское поселение».</w:t>
      </w:r>
    </w:p>
    <w:p w:rsidR="0001247D" w:rsidRPr="00637533" w:rsidRDefault="0001247D" w:rsidP="0001247D">
      <w:pPr>
        <w:pStyle w:val="a3"/>
        <w:tabs>
          <w:tab w:val="left" w:pos="567"/>
          <w:tab w:val="left" w:pos="1843"/>
        </w:tabs>
        <w:suppressAutoHyphens/>
        <w:ind w:left="0"/>
        <w:contextualSpacing w:val="0"/>
        <w:jc w:val="both"/>
        <w:rPr>
          <w:spacing w:val="2"/>
          <w:sz w:val="22"/>
          <w:szCs w:val="22"/>
        </w:rPr>
      </w:pPr>
      <w:r w:rsidRPr="00637533">
        <w:rPr>
          <w:sz w:val="22"/>
          <w:szCs w:val="22"/>
        </w:rPr>
        <w:t xml:space="preserve">      7.3. </w:t>
      </w:r>
      <w:r w:rsidRPr="00637533">
        <w:rPr>
          <w:spacing w:val="2"/>
          <w:sz w:val="22"/>
          <w:szCs w:val="22"/>
        </w:rPr>
        <w:t>Согласованное штатное расписание главой администрации МО «</w:t>
      </w:r>
      <w:r w:rsidR="004C7F9C" w:rsidRPr="00637533">
        <w:rPr>
          <w:spacing w:val="2"/>
          <w:sz w:val="22"/>
          <w:szCs w:val="22"/>
        </w:rPr>
        <w:t>Куземкинское</w:t>
      </w:r>
      <w:r w:rsidRPr="00637533">
        <w:rPr>
          <w:spacing w:val="2"/>
          <w:sz w:val="22"/>
          <w:szCs w:val="22"/>
        </w:rPr>
        <w:t xml:space="preserve"> сельское поселение» передается в учреждение, и утверждается руководителем учреждения в течение трех рабочих дней со дня его получения.</w:t>
      </w:r>
    </w:p>
    <w:p w:rsidR="0001247D" w:rsidRPr="00637533" w:rsidRDefault="0001247D" w:rsidP="0001247D">
      <w:pPr>
        <w:pStyle w:val="a3"/>
        <w:tabs>
          <w:tab w:val="left" w:pos="567"/>
          <w:tab w:val="left" w:pos="1843"/>
        </w:tabs>
        <w:suppressAutoHyphens/>
        <w:ind w:left="0" w:firstLine="709"/>
        <w:contextualSpacing w:val="0"/>
        <w:jc w:val="both"/>
        <w:rPr>
          <w:spacing w:val="2"/>
          <w:sz w:val="22"/>
          <w:szCs w:val="22"/>
        </w:rPr>
      </w:pPr>
      <w:r w:rsidRPr="00637533">
        <w:rPr>
          <w:spacing w:val="2"/>
          <w:sz w:val="22"/>
          <w:szCs w:val="22"/>
        </w:rPr>
        <w:t>7.4. В случае изменения структуры учреждения, штатной нормативной численности или условий оплаты труда работников учреждения в течение финансового года новое штатное расписание подлежит согласованию с учредителем в течение десяти рабочих дней со дня внесения данных изменений.</w:t>
      </w:r>
    </w:p>
    <w:p w:rsidR="0001247D" w:rsidRPr="00637533" w:rsidRDefault="0001247D" w:rsidP="0001247D">
      <w:pPr>
        <w:pStyle w:val="a4"/>
        <w:ind w:firstLine="360"/>
        <w:jc w:val="both"/>
        <w:rPr>
          <w:rFonts w:ascii="Times New Roman" w:eastAsia="Times New Roman" w:hAnsi="Times New Roman" w:cs="Times New Roman"/>
        </w:rPr>
      </w:pPr>
      <w:r w:rsidRPr="00637533">
        <w:rPr>
          <w:rFonts w:ascii="Times New Roman" w:eastAsia="Times New Roman" w:hAnsi="Times New Roman" w:cs="Times New Roman"/>
        </w:rPr>
        <w:t xml:space="preserve">7.5. Должностной оклад работников учреждения, включая руководителя, заместителя(-лей) руководителя, главного бухгалтера муниципального учреждения подлежит индексации в соответствии с решением Совета депутатов о бюджете муниципального образования на очередной финансовый год и плановый период. </w:t>
      </w:r>
    </w:p>
    <w:p w:rsidR="0001247D" w:rsidRPr="00637533" w:rsidRDefault="0001247D" w:rsidP="0001247D">
      <w:pPr>
        <w:pStyle w:val="a4"/>
        <w:rPr>
          <w:rFonts w:ascii="Times New Roman" w:hAnsi="Times New Roman" w:cs="Times New Roman"/>
          <w:b/>
        </w:rPr>
      </w:pPr>
    </w:p>
    <w:p w:rsidR="0001247D" w:rsidRPr="00637533" w:rsidRDefault="0001247D" w:rsidP="0001247D">
      <w:pPr>
        <w:pStyle w:val="a4"/>
        <w:rPr>
          <w:rFonts w:ascii="Times New Roman" w:hAnsi="Times New Roman" w:cs="Times New Roman"/>
        </w:rPr>
      </w:pPr>
    </w:p>
    <w:p w:rsidR="0001247D" w:rsidRPr="00637533" w:rsidRDefault="0001247D" w:rsidP="0001247D">
      <w:pPr>
        <w:pStyle w:val="Pro-Gramma"/>
        <w:ind w:firstLine="0"/>
        <w:rPr>
          <w:sz w:val="22"/>
          <w:szCs w:val="22"/>
        </w:rPr>
      </w:pPr>
    </w:p>
    <w:p w:rsidR="0001247D" w:rsidRPr="00637533" w:rsidRDefault="0001247D" w:rsidP="0001247D">
      <w:pPr>
        <w:pStyle w:val="Pro-Gramma"/>
        <w:ind w:firstLine="0"/>
        <w:rPr>
          <w:sz w:val="22"/>
          <w:szCs w:val="22"/>
        </w:rPr>
      </w:pPr>
    </w:p>
    <w:p w:rsidR="0001247D" w:rsidRPr="00637533" w:rsidRDefault="0001247D" w:rsidP="0001247D">
      <w:pPr>
        <w:pStyle w:val="Pro-Gramma"/>
        <w:ind w:right="-568"/>
        <w:jc w:val="right"/>
        <w:rPr>
          <w:sz w:val="22"/>
          <w:szCs w:val="22"/>
        </w:rPr>
      </w:pPr>
    </w:p>
    <w:p w:rsidR="0001247D" w:rsidRPr="00637533" w:rsidRDefault="0001247D" w:rsidP="0001247D">
      <w:pPr>
        <w:pStyle w:val="Pro-Gramma"/>
        <w:ind w:right="-568"/>
        <w:jc w:val="right"/>
        <w:rPr>
          <w:sz w:val="22"/>
          <w:szCs w:val="22"/>
        </w:rPr>
      </w:pPr>
    </w:p>
    <w:p w:rsidR="0001247D" w:rsidRPr="00637533" w:rsidRDefault="0001247D" w:rsidP="0001247D">
      <w:pPr>
        <w:pStyle w:val="Pro-Gramma"/>
        <w:ind w:right="-568"/>
        <w:jc w:val="right"/>
        <w:rPr>
          <w:sz w:val="22"/>
          <w:szCs w:val="22"/>
        </w:rPr>
      </w:pPr>
    </w:p>
    <w:p w:rsidR="0001247D" w:rsidRPr="00637533" w:rsidRDefault="0001247D" w:rsidP="0001247D">
      <w:pPr>
        <w:pStyle w:val="Pro-Gramma"/>
        <w:ind w:right="-568"/>
        <w:jc w:val="right"/>
        <w:rPr>
          <w:sz w:val="22"/>
          <w:szCs w:val="22"/>
        </w:rPr>
      </w:pPr>
    </w:p>
    <w:p w:rsidR="0001247D" w:rsidRPr="00637533" w:rsidRDefault="0001247D" w:rsidP="0001247D">
      <w:pPr>
        <w:pStyle w:val="Pro-Gramma"/>
        <w:ind w:right="-568"/>
        <w:jc w:val="right"/>
        <w:rPr>
          <w:sz w:val="22"/>
          <w:szCs w:val="22"/>
        </w:rPr>
      </w:pPr>
    </w:p>
    <w:p w:rsidR="0001247D" w:rsidRPr="00637533" w:rsidRDefault="0001247D" w:rsidP="0001247D">
      <w:pPr>
        <w:pStyle w:val="Pro-Gramma"/>
        <w:ind w:right="-568"/>
        <w:jc w:val="right"/>
        <w:rPr>
          <w:sz w:val="22"/>
          <w:szCs w:val="22"/>
        </w:rPr>
      </w:pPr>
    </w:p>
    <w:p w:rsidR="0001247D" w:rsidRPr="00637533" w:rsidRDefault="0001247D" w:rsidP="0001247D">
      <w:pPr>
        <w:pStyle w:val="Pro-Gramma"/>
        <w:ind w:right="-568"/>
        <w:jc w:val="right"/>
        <w:rPr>
          <w:sz w:val="22"/>
          <w:szCs w:val="22"/>
        </w:rPr>
      </w:pPr>
    </w:p>
    <w:p w:rsidR="0001247D" w:rsidRPr="00637533" w:rsidRDefault="0001247D" w:rsidP="0001247D">
      <w:pPr>
        <w:pStyle w:val="Pro-Gramma"/>
        <w:ind w:right="-568"/>
        <w:jc w:val="right"/>
        <w:rPr>
          <w:sz w:val="22"/>
          <w:szCs w:val="22"/>
        </w:rPr>
      </w:pPr>
    </w:p>
    <w:p w:rsidR="00117BC0" w:rsidRPr="00637533" w:rsidRDefault="00117BC0" w:rsidP="0001247D">
      <w:pPr>
        <w:pStyle w:val="ConsPlusNormal"/>
        <w:ind w:firstLine="540"/>
        <w:jc w:val="both"/>
        <w:rPr>
          <w:rFonts w:ascii="Times New Roman" w:hAnsi="Times New Roman" w:cs="Times New Roman"/>
          <w:szCs w:val="22"/>
        </w:rPr>
      </w:pPr>
    </w:p>
    <w:p w:rsidR="00117BC0" w:rsidRPr="00637533" w:rsidRDefault="00117BC0">
      <w:pPr>
        <w:pStyle w:val="ConsPlusNormal"/>
        <w:rPr>
          <w:rFonts w:ascii="Times New Roman" w:hAnsi="Times New Roman" w:cs="Times New Roman"/>
          <w:szCs w:val="22"/>
        </w:rPr>
      </w:pPr>
    </w:p>
    <w:p w:rsidR="00117BC0" w:rsidRPr="00637533" w:rsidRDefault="00117BC0">
      <w:pPr>
        <w:pStyle w:val="ConsPlusNormal"/>
        <w:rPr>
          <w:rFonts w:ascii="Times New Roman" w:hAnsi="Times New Roman" w:cs="Times New Roman"/>
          <w:szCs w:val="22"/>
        </w:rPr>
      </w:pPr>
    </w:p>
    <w:p w:rsidR="00117BC0" w:rsidRPr="00637533" w:rsidRDefault="00117BC0">
      <w:pPr>
        <w:pStyle w:val="ConsPlusNormal"/>
        <w:rPr>
          <w:rFonts w:ascii="Times New Roman" w:hAnsi="Times New Roman" w:cs="Times New Roman"/>
          <w:szCs w:val="22"/>
        </w:rPr>
      </w:pPr>
    </w:p>
    <w:p w:rsidR="00117BC0" w:rsidRPr="00637533" w:rsidRDefault="00117BC0">
      <w:pPr>
        <w:pStyle w:val="ConsPlusNormal"/>
        <w:rPr>
          <w:rFonts w:ascii="Times New Roman" w:hAnsi="Times New Roman" w:cs="Times New Roman"/>
          <w:szCs w:val="22"/>
        </w:rPr>
      </w:pPr>
    </w:p>
    <w:p w:rsidR="00117BC0" w:rsidRPr="00637533" w:rsidRDefault="00117BC0">
      <w:pPr>
        <w:pStyle w:val="ConsPlusNormal"/>
        <w:rPr>
          <w:rFonts w:ascii="Times New Roman" w:hAnsi="Times New Roman" w:cs="Times New Roman"/>
          <w:szCs w:val="22"/>
        </w:rPr>
      </w:pPr>
    </w:p>
    <w:p w:rsidR="00580C22" w:rsidRPr="00637533" w:rsidRDefault="00580C22">
      <w:pPr>
        <w:pStyle w:val="ConsPlusNormal"/>
        <w:rPr>
          <w:rFonts w:ascii="Times New Roman" w:hAnsi="Times New Roman" w:cs="Times New Roman"/>
          <w:szCs w:val="22"/>
        </w:rPr>
      </w:pPr>
    </w:p>
    <w:p w:rsidR="00580C22" w:rsidRPr="00637533" w:rsidRDefault="00580C22">
      <w:pPr>
        <w:pStyle w:val="ConsPlusNormal"/>
        <w:rPr>
          <w:rFonts w:ascii="Times New Roman" w:hAnsi="Times New Roman" w:cs="Times New Roman"/>
          <w:szCs w:val="22"/>
        </w:rPr>
      </w:pPr>
    </w:p>
    <w:p w:rsidR="00580C22" w:rsidRPr="00637533" w:rsidRDefault="00580C22">
      <w:pPr>
        <w:pStyle w:val="ConsPlusNormal"/>
        <w:rPr>
          <w:rFonts w:ascii="Times New Roman" w:hAnsi="Times New Roman" w:cs="Times New Roman"/>
          <w:szCs w:val="22"/>
        </w:rPr>
      </w:pPr>
    </w:p>
    <w:p w:rsidR="00580C22" w:rsidRPr="00637533" w:rsidRDefault="00580C22">
      <w:pPr>
        <w:pStyle w:val="ConsPlusNormal"/>
        <w:rPr>
          <w:rFonts w:ascii="Times New Roman" w:hAnsi="Times New Roman" w:cs="Times New Roman"/>
          <w:szCs w:val="22"/>
        </w:rPr>
      </w:pPr>
    </w:p>
    <w:p w:rsidR="00580C22" w:rsidRPr="00637533" w:rsidRDefault="00580C22">
      <w:pPr>
        <w:pStyle w:val="ConsPlusNormal"/>
        <w:rPr>
          <w:rFonts w:ascii="Times New Roman" w:hAnsi="Times New Roman" w:cs="Times New Roman"/>
          <w:szCs w:val="22"/>
        </w:rPr>
      </w:pPr>
    </w:p>
    <w:p w:rsidR="00580C22" w:rsidRPr="00637533" w:rsidRDefault="00580C22">
      <w:pPr>
        <w:pStyle w:val="ConsPlusNormal"/>
        <w:rPr>
          <w:rFonts w:ascii="Times New Roman" w:hAnsi="Times New Roman" w:cs="Times New Roman"/>
          <w:szCs w:val="22"/>
        </w:rPr>
      </w:pPr>
    </w:p>
    <w:p w:rsidR="00580C22" w:rsidRPr="00637533" w:rsidRDefault="00580C22">
      <w:pPr>
        <w:pStyle w:val="ConsPlusNormal"/>
        <w:rPr>
          <w:rFonts w:ascii="Times New Roman" w:hAnsi="Times New Roman" w:cs="Times New Roman"/>
          <w:szCs w:val="22"/>
        </w:rPr>
      </w:pPr>
    </w:p>
    <w:p w:rsidR="00580C22" w:rsidRPr="00637533" w:rsidRDefault="00580C22">
      <w:pPr>
        <w:pStyle w:val="ConsPlusNormal"/>
        <w:rPr>
          <w:rFonts w:ascii="Times New Roman" w:hAnsi="Times New Roman" w:cs="Times New Roman"/>
          <w:szCs w:val="22"/>
        </w:rPr>
      </w:pPr>
    </w:p>
    <w:p w:rsidR="00580C22" w:rsidRPr="00637533" w:rsidRDefault="00580C22">
      <w:pPr>
        <w:pStyle w:val="ConsPlusNormal"/>
        <w:rPr>
          <w:rFonts w:ascii="Times New Roman" w:hAnsi="Times New Roman" w:cs="Times New Roman"/>
          <w:szCs w:val="22"/>
        </w:rPr>
      </w:pPr>
    </w:p>
    <w:p w:rsidR="00580C22" w:rsidRPr="00637533" w:rsidRDefault="00580C22">
      <w:pPr>
        <w:pStyle w:val="ConsPlusNormal"/>
        <w:rPr>
          <w:rFonts w:ascii="Times New Roman" w:hAnsi="Times New Roman" w:cs="Times New Roman"/>
          <w:szCs w:val="22"/>
        </w:rPr>
      </w:pPr>
    </w:p>
    <w:p w:rsidR="00580C22" w:rsidRPr="00637533" w:rsidRDefault="00580C22">
      <w:pPr>
        <w:pStyle w:val="ConsPlusNormal"/>
        <w:rPr>
          <w:rFonts w:ascii="Times New Roman" w:hAnsi="Times New Roman" w:cs="Times New Roman"/>
          <w:szCs w:val="22"/>
        </w:rPr>
      </w:pPr>
    </w:p>
    <w:p w:rsidR="00580C22" w:rsidRPr="00637533" w:rsidRDefault="00580C22">
      <w:pPr>
        <w:pStyle w:val="ConsPlusNormal"/>
        <w:rPr>
          <w:rFonts w:ascii="Times New Roman" w:hAnsi="Times New Roman" w:cs="Times New Roman"/>
          <w:szCs w:val="22"/>
        </w:rPr>
      </w:pPr>
    </w:p>
    <w:p w:rsidR="00117BC0" w:rsidRPr="00637533" w:rsidRDefault="00117BC0">
      <w:pPr>
        <w:pStyle w:val="ConsPlusNormal"/>
        <w:rPr>
          <w:rFonts w:ascii="Times New Roman" w:hAnsi="Times New Roman" w:cs="Times New Roman"/>
          <w:szCs w:val="22"/>
        </w:rPr>
      </w:pPr>
    </w:p>
    <w:p w:rsidR="00580C22" w:rsidRPr="00637533" w:rsidRDefault="00580C22">
      <w:pPr>
        <w:pStyle w:val="ConsPlusNormal"/>
        <w:rPr>
          <w:rFonts w:ascii="Times New Roman" w:hAnsi="Times New Roman" w:cs="Times New Roman"/>
          <w:szCs w:val="22"/>
        </w:rPr>
      </w:pPr>
    </w:p>
    <w:p w:rsidR="00580C22" w:rsidRPr="00637533" w:rsidRDefault="00580C22">
      <w:pPr>
        <w:pStyle w:val="ConsPlusNormal"/>
        <w:rPr>
          <w:rFonts w:ascii="Times New Roman" w:hAnsi="Times New Roman" w:cs="Times New Roman"/>
          <w:szCs w:val="22"/>
        </w:rPr>
      </w:pPr>
    </w:p>
    <w:p w:rsidR="00580C22" w:rsidRPr="00637533" w:rsidRDefault="00580C22">
      <w:pPr>
        <w:pStyle w:val="ConsPlusNormal"/>
        <w:rPr>
          <w:rFonts w:ascii="Times New Roman" w:hAnsi="Times New Roman" w:cs="Times New Roman"/>
          <w:szCs w:val="22"/>
        </w:rPr>
      </w:pPr>
    </w:p>
    <w:p w:rsidR="00580C22" w:rsidRPr="00637533" w:rsidRDefault="00580C22">
      <w:pPr>
        <w:pStyle w:val="ConsPlusNormal"/>
        <w:rPr>
          <w:rFonts w:ascii="Times New Roman" w:hAnsi="Times New Roman" w:cs="Times New Roman"/>
          <w:szCs w:val="22"/>
        </w:rPr>
      </w:pPr>
    </w:p>
    <w:p w:rsidR="00580C22" w:rsidRPr="00637533" w:rsidRDefault="00580C22">
      <w:pPr>
        <w:pStyle w:val="ConsPlusNormal"/>
        <w:rPr>
          <w:rFonts w:ascii="Times New Roman" w:hAnsi="Times New Roman" w:cs="Times New Roman"/>
          <w:szCs w:val="22"/>
        </w:rPr>
      </w:pPr>
    </w:p>
    <w:p w:rsidR="00580C22" w:rsidRPr="00637533" w:rsidRDefault="00580C22">
      <w:pPr>
        <w:pStyle w:val="ConsPlusNormal"/>
        <w:rPr>
          <w:rFonts w:ascii="Times New Roman" w:hAnsi="Times New Roman" w:cs="Times New Roman"/>
          <w:szCs w:val="22"/>
        </w:rPr>
      </w:pPr>
    </w:p>
    <w:p w:rsidR="00580C22" w:rsidRPr="00637533" w:rsidRDefault="00580C22">
      <w:pPr>
        <w:pStyle w:val="ConsPlusNormal"/>
        <w:rPr>
          <w:rFonts w:ascii="Times New Roman" w:hAnsi="Times New Roman" w:cs="Times New Roman"/>
          <w:szCs w:val="22"/>
        </w:rPr>
      </w:pPr>
    </w:p>
    <w:p w:rsidR="00580C22" w:rsidRPr="00637533" w:rsidRDefault="00580C22">
      <w:pPr>
        <w:pStyle w:val="ConsPlusNormal"/>
        <w:rPr>
          <w:rFonts w:ascii="Times New Roman" w:hAnsi="Times New Roman" w:cs="Times New Roman"/>
          <w:szCs w:val="22"/>
        </w:rPr>
      </w:pPr>
    </w:p>
    <w:p w:rsidR="00580C22" w:rsidRPr="00637533" w:rsidRDefault="00580C22">
      <w:pPr>
        <w:pStyle w:val="ConsPlusNormal"/>
        <w:rPr>
          <w:rFonts w:ascii="Times New Roman" w:hAnsi="Times New Roman" w:cs="Times New Roman"/>
          <w:szCs w:val="22"/>
        </w:rPr>
      </w:pPr>
    </w:p>
    <w:p w:rsidR="00580C22" w:rsidRPr="00637533" w:rsidRDefault="00580C22">
      <w:pPr>
        <w:pStyle w:val="ConsPlusNormal"/>
        <w:rPr>
          <w:rFonts w:ascii="Times New Roman" w:hAnsi="Times New Roman" w:cs="Times New Roman"/>
          <w:szCs w:val="22"/>
        </w:rPr>
      </w:pPr>
    </w:p>
    <w:p w:rsidR="00580C22" w:rsidRPr="00637533" w:rsidRDefault="00580C22">
      <w:pPr>
        <w:pStyle w:val="ConsPlusNormal"/>
        <w:rPr>
          <w:rFonts w:ascii="Times New Roman" w:hAnsi="Times New Roman" w:cs="Times New Roman"/>
          <w:szCs w:val="22"/>
        </w:rPr>
      </w:pPr>
    </w:p>
    <w:p w:rsidR="00580C22" w:rsidRPr="00637533" w:rsidRDefault="00580C22">
      <w:pPr>
        <w:pStyle w:val="ConsPlusNormal"/>
        <w:rPr>
          <w:rFonts w:ascii="Times New Roman" w:hAnsi="Times New Roman" w:cs="Times New Roman"/>
          <w:szCs w:val="22"/>
        </w:rPr>
      </w:pPr>
    </w:p>
    <w:p w:rsidR="00580C22" w:rsidRPr="00637533" w:rsidRDefault="00580C22">
      <w:pPr>
        <w:pStyle w:val="ConsPlusNormal"/>
        <w:rPr>
          <w:rFonts w:ascii="Times New Roman" w:hAnsi="Times New Roman" w:cs="Times New Roman"/>
          <w:szCs w:val="22"/>
        </w:rPr>
      </w:pPr>
    </w:p>
    <w:p w:rsidR="00580C22" w:rsidRPr="00637533" w:rsidRDefault="00580C22">
      <w:pPr>
        <w:pStyle w:val="ConsPlusNormal"/>
        <w:rPr>
          <w:rFonts w:ascii="Times New Roman" w:hAnsi="Times New Roman" w:cs="Times New Roman"/>
          <w:szCs w:val="22"/>
        </w:rPr>
      </w:pPr>
    </w:p>
    <w:p w:rsidR="00580C22" w:rsidRPr="00637533" w:rsidRDefault="00580C22">
      <w:pPr>
        <w:pStyle w:val="ConsPlusNormal"/>
        <w:rPr>
          <w:rFonts w:ascii="Times New Roman" w:hAnsi="Times New Roman" w:cs="Times New Roman"/>
          <w:szCs w:val="22"/>
        </w:rPr>
      </w:pPr>
    </w:p>
    <w:p w:rsidR="00580C22" w:rsidRPr="00637533" w:rsidRDefault="00580C22">
      <w:pPr>
        <w:pStyle w:val="ConsPlusNormal"/>
        <w:rPr>
          <w:rFonts w:ascii="Times New Roman" w:hAnsi="Times New Roman" w:cs="Times New Roman"/>
          <w:szCs w:val="22"/>
        </w:rPr>
      </w:pPr>
    </w:p>
    <w:p w:rsidR="00580C22" w:rsidRPr="00637533" w:rsidRDefault="00580C22">
      <w:pPr>
        <w:pStyle w:val="ConsPlusNormal"/>
        <w:rPr>
          <w:rFonts w:ascii="Times New Roman" w:hAnsi="Times New Roman" w:cs="Times New Roman"/>
          <w:szCs w:val="22"/>
        </w:rPr>
      </w:pPr>
    </w:p>
    <w:p w:rsidR="00580C22" w:rsidRPr="00637533" w:rsidRDefault="00580C22">
      <w:pPr>
        <w:pStyle w:val="ConsPlusNormal"/>
        <w:rPr>
          <w:rFonts w:ascii="Times New Roman" w:hAnsi="Times New Roman" w:cs="Times New Roman"/>
          <w:szCs w:val="22"/>
        </w:rPr>
      </w:pPr>
    </w:p>
    <w:p w:rsidR="00580C22" w:rsidRPr="00637533" w:rsidRDefault="00580C22">
      <w:pPr>
        <w:pStyle w:val="ConsPlusNormal"/>
        <w:rPr>
          <w:rFonts w:ascii="Times New Roman" w:hAnsi="Times New Roman" w:cs="Times New Roman"/>
          <w:szCs w:val="22"/>
        </w:rPr>
      </w:pPr>
    </w:p>
    <w:p w:rsidR="00580C22" w:rsidRPr="00637533" w:rsidRDefault="00580C22">
      <w:pPr>
        <w:pStyle w:val="ConsPlusNormal"/>
        <w:rPr>
          <w:rFonts w:ascii="Times New Roman" w:hAnsi="Times New Roman" w:cs="Times New Roman"/>
          <w:szCs w:val="22"/>
        </w:rPr>
      </w:pPr>
    </w:p>
    <w:p w:rsidR="00580C22" w:rsidRPr="00637533" w:rsidRDefault="00580C22">
      <w:pPr>
        <w:pStyle w:val="ConsPlusNormal"/>
        <w:rPr>
          <w:rFonts w:ascii="Times New Roman" w:hAnsi="Times New Roman" w:cs="Times New Roman"/>
          <w:szCs w:val="22"/>
        </w:rPr>
      </w:pPr>
    </w:p>
    <w:p w:rsidR="00580C22" w:rsidRPr="00637533" w:rsidRDefault="00580C22">
      <w:pPr>
        <w:pStyle w:val="ConsPlusNormal"/>
        <w:rPr>
          <w:rFonts w:ascii="Times New Roman" w:hAnsi="Times New Roman" w:cs="Times New Roman"/>
          <w:szCs w:val="22"/>
        </w:rPr>
      </w:pPr>
    </w:p>
    <w:p w:rsidR="004C7F9C" w:rsidRDefault="004C7F9C" w:rsidP="00637533">
      <w:pPr>
        <w:pStyle w:val="Pro-Gramma"/>
        <w:ind w:right="-568" w:firstLine="0"/>
        <w:rPr>
          <w:sz w:val="22"/>
          <w:szCs w:val="22"/>
        </w:rPr>
      </w:pPr>
    </w:p>
    <w:p w:rsidR="00637533" w:rsidRPr="00637533" w:rsidRDefault="00637533" w:rsidP="00637533">
      <w:pPr>
        <w:pStyle w:val="Pro-Gramma"/>
        <w:ind w:right="-568" w:firstLine="0"/>
        <w:rPr>
          <w:sz w:val="22"/>
          <w:szCs w:val="22"/>
        </w:rPr>
      </w:pPr>
    </w:p>
    <w:p w:rsidR="004C7F9C" w:rsidRPr="00637533" w:rsidRDefault="004C7F9C" w:rsidP="004C7F9C">
      <w:pPr>
        <w:pStyle w:val="Pro-Gramma"/>
        <w:ind w:right="-568"/>
        <w:jc w:val="right"/>
        <w:rPr>
          <w:sz w:val="22"/>
          <w:szCs w:val="22"/>
        </w:rPr>
      </w:pPr>
      <w:r w:rsidRPr="00637533">
        <w:rPr>
          <w:sz w:val="22"/>
          <w:szCs w:val="22"/>
        </w:rPr>
        <w:t>Приложение 1</w:t>
      </w:r>
    </w:p>
    <w:p w:rsidR="004C7F9C" w:rsidRPr="00637533" w:rsidRDefault="004C7F9C" w:rsidP="004C7F9C">
      <w:pPr>
        <w:pStyle w:val="Pro-Gramma"/>
        <w:ind w:right="-568"/>
        <w:jc w:val="right"/>
        <w:rPr>
          <w:sz w:val="22"/>
          <w:szCs w:val="22"/>
        </w:rPr>
      </w:pPr>
      <w:r w:rsidRPr="00637533">
        <w:rPr>
          <w:sz w:val="22"/>
          <w:szCs w:val="22"/>
        </w:rPr>
        <w:t xml:space="preserve">к Положению о системе оплаты труда </w:t>
      </w:r>
    </w:p>
    <w:p w:rsidR="00A33F29" w:rsidRPr="00637533" w:rsidRDefault="004C7F9C" w:rsidP="00A33F29">
      <w:pPr>
        <w:pStyle w:val="Pro-Gramma"/>
        <w:ind w:right="-568"/>
        <w:jc w:val="right"/>
        <w:rPr>
          <w:sz w:val="22"/>
          <w:szCs w:val="22"/>
        </w:rPr>
      </w:pPr>
      <w:r w:rsidRPr="00637533">
        <w:rPr>
          <w:sz w:val="22"/>
          <w:szCs w:val="22"/>
        </w:rPr>
        <w:t xml:space="preserve">работников муниципального </w:t>
      </w:r>
      <w:r w:rsidR="00A52381">
        <w:rPr>
          <w:sz w:val="22"/>
          <w:szCs w:val="22"/>
        </w:rPr>
        <w:t>казенного</w:t>
      </w:r>
      <w:r w:rsidR="00A33F29" w:rsidRPr="00637533">
        <w:rPr>
          <w:sz w:val="22"/>
          <w:szCs w:val="22"/>
        </w:rPr>
        <w:t xml:space="preserve"> учреждения </w:t>
      </w:r>
    </w:p>
    <w:p w:rsidR="004C7F9C" w:rsidRPr="00637533" w:rsidRDefault="00A33F29" w:rsidP="00A33F29">
      <w:pPr>
        <w:pStyle w:val="Pro-Gramma"/>
        <w:ind w:right="-568"/>
        <w:jc w:val="right"/>
        <w:rPr>
          <w:sz w:val="22"/>
          <w:szCs w:val="22"/>
        </w:rPr>
      </w:pPr>
      <w:r w:rsidRPr="00637533">
        <w:rPr>
          <w:sz w:val="22"/>
          <w:szCs w:val="22"/>
        </w:rPr>
        <w:t>«Культурно-досуговый центр «НАРУСИ»</w:t>
      </w:r>
    </w:p>
    <w:p w:rsidR="004C7F9C" w:rsidRPr="00637533" w:rsidRDefault="004C7F9C" w:rsidP="004C7F9C">
      <w:pPr>
        <w:pStyle w:val="Pro-Gramma"/>
        <w:rPr>
          <w:sz w:val="22"/>
          <w:szCs w:val="22"/>
        </w:rPr>
      </w:pPr>
    </w:p>
    <w:p w:rsidR="00637533" w:rsidRPr="00637533" w:rsidRDefault="00637533" w:rsidP="00637533">
      <w:pPr>
        <w:pStyle w:val="ConsPlusNormal"/>
        <w:rPr>
          <w:rFonts w:ascii="Times New Roman" w:hAnsi="Times New Roman" w:cs="Times New Roman"/>
          <w:szCs w:val="22"/>
        </w:rPr>
      </w:pPr>
      <w:bookmarkStart w:id="21" w:name="P483"/>
      <w:bookmarkEnd w:id="21"/>
    </w:p>
    <w:p w:rsidR="00637533" w:rsidRPr="00637533" w:rsidRDefault="00637533" w:rsidP="00637533">
      <w:pPr>
        <w:pStyle w:val="ConsPlusNormal"/>
        <w:rPr>
          <w:rFonts w:ascii="Times New Roman" w:hAnsi="Times New Roman" w:cs="Times New Roman"/>
          <w:szCs w:val="22"/>
        </w:rPr>
      </w:pPr>
    </w:p>
    <w:p w:rsidR="00637533" w:rsidRPr="00637533" w:rsidRDefault="00637533" w:rsidP="00637533">
      <w:pPr>
        <w:pStyle w:val="ConsPlusTitle"/>
        <w:jc w:val="center"/>
        <w:rPr>
          <w:rFonts w:ascii="Times New Roman" w:hAnsi="Times New Roman" w:cs="Times New Roman"/>
          <w:szCs w:val="22"/>
        </w:rPr>
      </w:pPr>
      <w:r w:rsidRPr="00637533">
        <w:rPr>
          <w:rFonts w:ascii="Times New Roman" w:hAnsi="Times New Roman" w:cs="Times New Roman"/>
          <w:szCs w:val="22"/>
        </w:rPr>
        <w:t>МЕЖУРОВНЕВЫЕ КОЭФФИЦИЕНТЫ ПО ДОЛЖНОСТЯМ РАБОЧИХ, ЗАМЕЩАЮЩИХ</w:t>
      </w:r>
    </w:p>
    <w:p w:rsidR="00637533" w:rsidRPr="00637533" w:rsidRDefault="00637533" w:rsidP="00637533">
      <w:pPr>
        <w:pStyle w:val="ConsPlusTitle"/>
        <w:jc w:val="center"/>
        <w:rPr>
          <w:rFonts w:ascii="Times New Roman" w:hAnsi="Times New Roman" w:cs="Times New Roman"/>
          <w:szCs w:val="22"/>
        </w:rPr>
      </w:pPr>
      <w:r w:rsidRPr="00637533">
        <w:rPr>
          <w:rFonts w:ascii="Times New Roman" w:hAnsi="Times New Roman" w:cs="Times New Roman"/>
          <w:szCs w:val="22"/>
        </w:rPr>
        <w:t>ДОЛЖНОСТИ ПО ОБЩЕОТРАСЛЕВЫМ ПРОФЕССИЯМ РАБОЧИХ</w:t>
      </w:r>
    </w:p>
    <w:p w:rsidR="00637533" w:rsidRPr="00637533" w:rsidRDefault="00637533" w:rsidP="00637533">
      <w:pPr>
        <w:pStyle w:val="ConsPlusNormal"/>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020"/>
        <w:gridCol w:w="4195"/>
        <w:gridCol w:w="1757"/>
      </w:tblGrid>
      <w:tr w:rsidR="00637533" w:rsidRPr="00637533" w:rsidTr="00A52381">
        <w:tc>
          <w:tcPr>
            <w:tcW w:w="3118" w:type="dxa"/>
            <w:gridSpan w:val="2"/>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ПКГ, КУ, должности, не включенные в ПКГ</w:t>
            </w:r>
          </w:p>
        </w:tc>
        <w:tc>
          <w:tcPr>
            <w:tcW w:w="4195"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Должности (профессии)</w:t>
            </w:r>
          </w:p>
        </w:tc>
        <w:tc>
          <w:tcPr>
            <w:tcW w:w="1757"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Межуровневый коэффициент</w:t>
            </w:r>
          </w:p>
        </w:tc>
      </w:tr>
      <w:tr w:rsidR="00637533" w:rsidRPr="00637533" w:rsidTr="00A52381">
        <w:tc>
          <w:tcPr>
            <w:tcW w:w="3118" w:type="dxa"/>
            <w:gridSpan w:val="2"/>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1</w:t>
            </w:r>
          </w:p>
        </w:tc>
        <w:tc>
          <w:tcPr>
            <w:tcW w:w="4195"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2</w:t>
            </w:r>
          </w:p>
        </w:tc>
        <w:tc>
          <w:tcPr>
            <w:tcW w:w="1757"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3</w:t>
            </w:r>
          </w:p>
        </w:tc>
      </w:tr>
      <w:tr w:rsidR="00637533" w:rsidRPr="00637533" w:rsidTr="00A52381">
        <w:tc>
          <w:tcPr>
            <w:tcW w:w="2098" w:type="dxa"/>
            <w:vMerge w:val="restart"/>
          </w:tcPr>
          <w:p w:rsidR="00637533" w:rsidRPr="00475072" w:rsidRDefault="00637533" w:rsidP="00A52381">
            <w:pPr>
              <w:pStyle w:val="ConsPlusNormal"/>
              <w:rPr>
                <w:rFonts w:ascii="Times New Roman" w:hAnsi="Times New Roman" w:cs="Times New Roman"/>
                <w:szCs w:val="22"/>
              </w:rPr>
            </w:pPr>
            <w:r w:rsidRPr="00475072">
              <w:rPr>
                <w:rFonts w:ascii="Times New Roman" w:hAnsi="Times New Roman" w:cs="Times New Roman"/>
                <w:szCs w:val="22"/>
              </w:rPr>
              <w:t>ПКГ "Общеотраслевые профессии рабочих первого уровня"</w:t>
            </w:r>
          </w:p>
        </w:tc>
        <w:tc>
          <w:tcPr>
            <w:tcW w:w="1020" w:type="dxa"/>
          </w:tcPr>
          <w:p w:rsidR="00637533" w:rsidRPr="00475072" w:rsidRDefault="00637533" w:rsidP="00A52381">
            <w:pPr>
              <w:pStyle w:val="ConsPlusNormal"/>
              <w:jc w:val="center"/>
              <w:rPr>
                <w:rFonts w:ascii="Times New Roman" w:hAnsi="Times New Roman" w:cs="Times New Roman"/>
                <w:szCs w:val="22"/>
              </w:rPr>
            </w:pPr>
            <w:r w:rsidRPr="00475072">
              <w:rPr>
                <w:rFonts w:ascii="Times New Roman" w:hAnsi="Times New Roman" w:cs="Times New Roman"/>
                <w:szCs w:val="22"/>
              </w:rPr>
              <w:t>1-й КУ</w:t>
            </w:r>
          </w:p>
        </w:tc>
        <w:tc>
          <w:tcPr>
            <w:tcW w:w="4195" w:type="dxa"/>
          </w:tcPr>
          <w:p w:rsidR="00637533" w:rsidRPr="00475072" w:rsidRDefault="00637533" w:rsidP="00A52381">
            <w:pPr>
              <w:pStyle w:val="ConsPlusNormal"/>
              <w:rPr>
                <w:rFonts w:ascii="Times New Roman" w:hAnsi="Times New Roman" w:cs="Times New Roman"/>
                <w:szCs w:val="22"/>
              </w:rPr>
            </w:pPr>
            <w:r w:rsidRPr="00475072">
              <w:rPr>
                <w:rFonts w:ascii="Times New Roman" w:hAnsi="Times New Roman" w:cs="Times New Roman"/>
                <w:szCs w:val="22"/>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горничная; грузчик; дворник; дежурный у эскалатора; истопник; кассир билетный; кассир торгового зала; кастелянша; кладовщик; кондуктор; контролер-кассир; контролер контрольно-пропускного пункта; курьер; лифтер; няня; оператор копировальных и множительных машин; парикмахер; сторож (вахтер); уборщик производственных помещений; уборщик служебных помещений; уборщик территорий; иные профессии, отнесенные к ПКГ "Общеотраслевые профессии рабочих первого уровня" в соответствии с </w:t>
            </w:r>
            <w:hyperlink r:id="rId12" w:history="1">
              <w:r w:rsidRPr="00475072">
                <w:rPr>
                  <w:rFonts w:ascii="Times New Roman" w:hAnsi="Times New Roman" w:cs="Times New Roman"/>
                  <w:color w:val="0000FF"/>
                  <w:szCs w:val="22"/>
                </w:rPr>
                <w:t>приказом</w:t>
              </w:r>
            </w:hyperlink>
            <w:r w:rsidRPr="00475072">
              <w:rPr>
                <w:rFonts w:ascii="Times New Roman" w:hAnsi="Times New Roman" w:cs="Times New Roman"/>
                <w:szCs w:val="22"/>
              </w:rPr>
              <w:t xml:space="preserve"> Министерства здравоохранения и социального развития Российской Федерации от 29 мая 2008 года N 248н</w:t>
            </w:r>
          </w:p>
        </w:tc>
        <w:tc>
          <w:tcPr>
            <w:tcW w:w="1757" w:type="dxa"/>
          </w:tcPr>
          <w:p w:rsidR="00637533" w:rsidRPr="00475072" w:rsidRDefault="00637533" w:rsidP="00A52381">
            <w:pPr>
              <w:pStyle w:val="ConsPlusNormal"/>
              <w:jc w:val="center"/>
              <w:rPr>
                <w:rFonts w:ascii="Times New Roman" w:hAnsi="Times New Roman" w:cs="Times New Roman"/>
                <w:szCs w:val="22"/>
              </w:rPr>
            </w:pPr>
            <w:r w:rsidRPr="00475072">
              <w:rPr>
                <w:rFonts w:ascii="Times New Roman" w:hAnsi="Times New Roman" w:cs="Times New Roman"/>
                <w:szCs w:val="22"/>
              </w:rPr>
              <w:t>1,05</w:t>
            </w:r>
          </w:p>
        </w:tc>
      </w:tr>
      <w:tr w:rsidR="00637533" w:rsidRPr="00637533" w:rsidTr="00A52381">
        <w:tc>
          <w:tcPr>
            <w:tcW w:w="2098" w:type="dxa"/>
            <w:vMerge/>
          </w:tcPr>
          <w:p w:rsidR="00637533" w:rsidRPr="00475072" w:rsidRDefault="00637533" w:rsidP="00A52381">
            <w:pPr>
              <w:rPr>
                <w:rFonts w:ascii="Times New Roman" w:hAnsi="Times New Roman" w:cs="Times New Roman"/>
              </w:rPr>
            </w:pPr>
          </w:p>
        </w:tc>
        <w:tc>
          <w:tcPr>
            <w:tcW w:w="1020" w:type="dxa"/>
          </w:tcPr>
          <w:p w:rsidR="00637533" w:rsidRPr="00475072" w:rsidRDefault="00637533" w:rsidP="00A52381">
            <w:pPr>
              <w:pStyle w:val="ConsPlusNormal"/>
              <w:jc w:val="center"/>
              <w:rPr>
                <w:rFonts w:ascii="Times New Roman" w:hAnsi="Times New Roman" w:cs="Times New Roman"/>
                <w:szCs w:val="22"/>
              </w:rPr>
            </w:pPr>
            <w:r w:rsidRPr="00475072">
              <w:rPr>
                <w:rFonts w:ascii="Times New Roman" w:hAnsi="Times New Roman" w:cs="Times New Roman"/>
                <w:szCs w:val="22"/>
              </w:rPr>
              <w:t>2-й КУ</w:t>
            </w:r>
          </w:p>
        </w:tc>
        <w:tc>
          <w:tcPr>
            <w:tcW w:w="4195" w:type="dxa"/>
          </w:tcPr>
          <w:p w:rsidR="00637533" w:rsidRPr="00475072" w:rsidRDefault="00637533" w:rsidP="00A52381">
            <w:pPr>
              <w:pStyle w:val="ConsPlusNormal"/>
              <w:rPr>
                <w:rFonts w:ascii="Times New Roman" w:hAnsi="Times New Roman" w:cs="Times New Roman"/>
                <w:szCs w:val="22"/>
              </w:rPr>
            </w:pPr>
            <w:r w:rsidRPr="00475072">
              <w:rPr>
                <w:rFonts w:ascii="Times New Roman" w:hAnsi="Times New Roman" w:cs="Times New Roman"/>
                <w:szCs w:val="22"/>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757" w:type="dxa"/>
          </w:tcPr>
          <w:p w:rsidR="00637533" w:rsidRPr="00475072" w:rsidRDefault="00637533" w:rsidP="00A52381">
            <w:pPr>
              <w:pStyle w:val="ConsPlusNormal"/>
              <w:jc w:val="center"/>
              <w:rPr>
                <w:rFonts w:ascii="Times New Roman" w:hAnsi="Times New Roman" w:cs="Times New Roman"/>
                <w:szCs w:val="22"/>
              </w:rPr>
            </w:pPr>
            <w:r w:rsidRPr="00475072">
              <w:rPr>
                <w:rFonts w:ascii="Times New Roman" w:hAnsi="Times New Roman" w:cs="Times New Roman"/>
                <w:szCs w:val="22"/>
              </w:rPr>
              <w:t>1,10</w:t>
            </w:r>
          </w:p>
        </w:tc>
      </w:tr>
      <w:tr w:rsidR="00637533" w:rsidRPr="00637533" w:rsidTr="00A52381">
        <w:tc>
          <w:tcPr>
            <w:tcW w:w="2098" w:type="dxa"/>
            <w:vMerge w:val="restart"/>
          </w:tcPr>
          <w:p w:rsidR="00637533" w:rsidRPr="00475072" w:rsidRDefault="00637533" w:rsidP="00A52381">
            <w:pPr>
              <w:pStyle w:val="ConsPlusNormal"/>
              <w:rPr>
                <w:rFonts w:ascii="Times New Roman" w:hAnsi="Times New Roman" w:cs="Times New Roman"/>
                <w:szCs w:val="22"/>
              </w:rPr>
            </w:pPr>
            <w:r w:rsidRPr="00475072">
              <w:rPr>
                <w:rFonts w:ascii="Times New Roman" w:hAnsi="Times New Roman" w:cs="Times New Roman"/>
                <w:szCs w:val="22"/>
              </w:rPr>
              <w:t>ПКГ "Общеотраслевые профессии рабочих второго уровня"</w:t>
            </w:r>
          </w:p>
        </w:tc>
        <w:tc>
          <w:tcPr>
            <w:tcW w:w="1020" w:type="dxa"/>
          </w:tcPr>
          <w:p w:rsidR="00637533" w:rsidRPr="00475072" w:rsidRDefault="00637533" w:rsidP="00A52381">
            <w:pPr>
              <w:pStyle w:val="ConsPlusNormal"/>
              <w:jc w:val="center"/>
              <w:rPr>
                <w:rFonts w:ascii="Times New Roman" w:hAnsi="Times New Roman" w:cs="Times New Roman"/>
                <w:szCs w:val="22"/>
              </w:rPr>
            </w:pPr>
            <w:r w:rsidRPr="00475072">
              <w:rPr>
                <w:rFonts w:ascii="Times New Roman" w:hAnsi="Times New Roman" w:cs="Times New Roman"/>
                <w:szCs w:val="22"/>
              </w:rPr>
              <w:t>1-й КУ</w:t>
            </w:r>
          </w:p>
        </w:tc>
        <w:tc>
          <w:tcPr>
            <w:tcW w:w="4195" w:type="dxa"/>
          </w:tcPr>
          <w:p w:rsidR="00637533" w:rsidRPr="00475072" w:rsidRDefault="00637533" w:rsidP="00A52381">
            <w:pPr>
              <w:pStyle w:val="ConsPlusNormal"/>
              <w:rPr>
                <w:rFonts w:ascii="Times New Roman" w:hAnsi="Times New Roman" w:cs="Times New Roman"/>
                <w:szCs w:val="22"/>
              </w:rPr>
            </w:pPr>
            <w:r w:rsidRPr="00475072">
              <w:rPr>
                <w:rFonts w:ascii="Times New Roman" w:hAnsi="Times New Roman" w:cs="Times New Roman"/>
                <w:szCs w:val="22"/>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водитель троллейбуса; водолаз; контролер технического состояния автомототранспортных средств; механик по техническим видам спорта; оператор сейсмопрогноза; оператор электронно-вычислительных и вычислительных машин; охотник промысловый; пожарный</w:t>
            </w:r>
          </w:p>
        </w:tc>
        <w:tc>
          <w:tcPr>
            <w:tcW w:w="1757" w:type="dxa"/>
          </w:tcPr>
          <w:p w:rsidR="00637533" w:rsidRPr="00475072" w:rsidRDefault="00637533" w:rsidP="00A52381">
            <w:pPr>
              <w:pStyle w:val="ConsPlusNormal"/>
              <w:jc w:val="center"/>
              <w:rPr>
                <w:rFonts w:ascii="Times New Roman" w:hAnsi="Times New Roman" w:cs="Times New Roman"/>
                <w:szCs w:val="22"/>
              </w:rPr>
            </w:pPr>
            <w:r w:rsidRPr="00475072">
              <w:rPr>
                <w:rFonts w:ascii="Times New Roman" w:hAnsi="Times New Roman" w:cs="Times New Roman"/>
                <w:szCs w:val="22"/>
              </w:rPr>
              <w:t>1,20</w:t>
            </w:r>
          </w:p>
        </w:tc>
      </w:tr>
      <w:tr w:rsidR="00637533" w:rsidRPr="00637533" w:rsidTr="00A52381">
        <w:tc>
          <w:tcPr>
            <w:tcW w:w="2098" w:type="dxa"/>
            <w:vMerge/>
          </w:tcPr>
          <w:p w:rsidR="00637533" w:rsidRPr="00475072" w:rsidRDefault="00637533" w:rsidP="00A52381">
            <w:pPr>
              <w:rPr>
                <w:rFonts w:ascii="Times New Roman" w:hAnsi="Times New Roman" w:cs="Times New Roman"/>
              </w:rPr>
            </w:pPr>
          </w:p>
        </w:tc>
        <w:tc>
          <w:tcPr>
            <w:tcW w:w="1020" w:type="dxa"/>
          </w:tcPr>
          <w:p w:rsidR="00637533" w:rsidRPr="00475072" w:rsidRDefault="00637533" w:rsidP="00A52381">
            <w:pPr>
              <w:pStyle w:val="ConsPlusNormal"/>
              <w:jc w:val="center"/>
              <w:rPr>
                <w:rFonts w:ascii="Times New Roman" w:hAnsi="Times New Roman" w:cs="Times New Roman"/>
                <w:szCs w:val="22"/>
              </w:rPr>
            </w:pPr>
            <w:r w:rsidRPr="00475072">
              <w:rPr>
                <w:rFonts w:ascii="Times New Roman" w:hAnsi="Times New Roman" w:cs="Times New Roman"/>
                <w:szCs w:val="22"/>
              </w:rPr>
              <w:t>2-й КУ</w:t>
            </w:r>
          </w:p>
        </w:tc>
        <w:tc>
          <w:tcPr>
            <w:tcW w:w="4195" w:type="dxa"/>
          </w:tcPr>
          <w:p w:rsidR="00637533" w:rsidRPr="00475072" w:rsidRDefault="00637533" w:rsidP="00A52381">
            <w:pPr>
              <w:pStyle w:val="ConsPlusNormal"/>
              <w:rPr>
                <w:rFonts w:ascii="Times New Roman" w:hAnsi="Times New Roman" w:cs="Times New Roman"/>
                <w:szCs w:val="22"/>
              </w:rPr>
            </w:pPr>
            <w:r w:rsidRPr="00475072">
              <w:rPr>
                <w:rFonts w:ascii="Times New Roman" w:hAnsi="Times New Roman" w:cs="Times New Roman"/>
                <w:szCs w:val="22"/>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757" w:type="dxa"/>
          </w:tcPr>
          <w:p w:rsidR="00637533" w:rsidRPr="00475072" w:rsidRDefault="00637533" w:rsidP="00A52381">
            <w:pPr>
              <w:pStyle w:val="ConsPlusNormal"/>
              <w:jc w:val="center"/>
              <w:rPr>
                <w:rFonts w:ascii="Times New Roman" w:hAnsi="Times New Roman" w:cs="Times New Roman"/>
                <w:szCs w:val="22"/>
              </w:rPr>
            </w:pPr>
            <w:r w:rsidRPr="00475072">
              <w:rPr>
                <w:rFonts w:ascii="Times New Roman" w:hAnsi="Times New Roman" w:cs="Times New Roman"/>
                <w:szCs w:val="22"/>
              </w:rPr>
              <w:t>1,40</w:t>
            </w:r>
          </w:p>
        </w:tc>
      </w:tr>
      <w:tr w:rsidR="00637533" w:rsidRPr="00637533" w:rsidTr="00A52381">
        <w:tc>
          <w:tcPr>
            <w:tcW w:w="2098" w:type="dxa"/>
            <w:vMerge/>
          </w:tcPr>
          <w:p w:rsidR="00637533" w:rsidRPr="00475072" w:rsidRDefault="00637533" w:rsidP="00A52381">
            <w:pPr>
              <w:rPr>
                <w:rFonts w:ascii="Times New Roman" w:hAnsi="Times New Roman" w:cs="Times New Roman"/>
              </w:rPr>
            </w:pPr>
          </w:p>
        </w:tc>
        <w:tc>
          <w:tcPr>
            <w:tcW w:w="1020" w:type="dxa"/>
          </w:tcPr>
          <w:p w:rsidR="00637533" w:rsidRPr="00475072" w:rsidRDefault="00637533" w:rsidP="00A52381">
            <w:pPr>
              <w:pStyle w:val="ConsPlusNormal"/>
              <w:jc w:val="center"/>
              <w:rPr>
                <w:rFonts w:ascii="Times New Roman" w:hAnsi="Times New Roman" w:cs="Times New Roman"/>
                <w:szCs w:val="22"/>
              </w:rPr>
            </w:pPr>
            <w:r w:rsidRPr="00475072">
              <w:rPr>
                <w:rFonts w:ascii="Times New Roman" w:hAnsi="Times New Roman" w:cs="Times New Roman"/>
                <w:szCs w:val="22"/>
              </w:rPr>
              <w:t>3-й КУ</w:t>
            </w:r>
          </w:p>
        </w:tc>
        <w:tc>
          <w:tcPr>
            <w:tcW w:w="4195" w:type="dxa"/>
          </w:tcPr>
          <w:p w:rsidR="00637533" w:rsidRPr="00475072" w:rsidRDefault="00637533" w:rsidP="00A52381">
            <w:pPr>
              <w:pStyle w:val="ConsPlusNormal"/>
              <w:rPr>
                <w:rFonts w:ascii="Times New Roman" w:hAnsi="Times New Roman" w:cs="Times New Roman"/>
                <w:szCs w:val="22"/>
              </w:rPr>
            </w:pPr>
            <w:r w:rsidRPr="00475072">
              <w:rPr>
                <w:rFonts w:ascii="Times New Roman" w:hAnsi="Times New Roman" w:cs="Times New Roman"/>
                <w:szCs w:val="22"/>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757" w:type="dxa"/>
          </w:tcPr>
          <w:p w:rsidR="00637533" w:rsidRPr="00475072" w:rsidRDefault="00637533" w:rsidP="00A52381">
            <w:pPr>
              <w:pStyle w:val="ConsPlusNormal"/>
              <w:jc w:val="center"/>
              <w:rPr>
                <w:rFonts w:ascii="Times New Roman" w:hAnsi="Times New Roman" w:cs="Times New Roman"/>
                <w:szCs w:val="22"/>
              </w:rPr>
            </w:pPr>
            <w:r w:rsidRPr="00475072">
              <w:rPr>
                <w:rFonts w:ascii="Times New Roman" w:hAnsi="Times New Roman" w:cs="Times New Roman"/>
                <w:szCs w:val="22"/>
              </w:rPr>
              <w:t>1,60</w:t>
            </w:r>
          </w:p>
        </w:tc>
      </w:tr>
      <w:tr w:rsidR="00637533" w:rsidRPr="00637533" w:rsidTr="00A52381">
        <w:tc>
          <w:tcPr>
            <w:tcW w:w="2098" w:type="dxa"/>
            <w:vMerge/>
          </w:tcPr>
          <w:p w:rsidR="00637533" w:rsidRPr="00475072" w:rsidRDefault="00637533" w:rsidP="00A52381">
            <w:pPr>
              <w:rPr>
                <w:rFonts w:ascii="Times New Roman" w:hAnsi="Times New Roman" w:cs="Times New Roman"/>
              </w:rPr>
            </w:pPr>
          </w:p>
        </w:tc>
        <w:tc>
          <w:tcPr>
            <w:tcW w:w="1020" w:type="dxa"/>
          </w:tcPr>
          <w:p w:rsidR="00637533" w:rsidRPr="00475072" w:rsidRDefault="00637533" w:rsidP="00A52381">
            <w:pPr>
              <w:pStyle w:val="ConsPlusNormal"/>
              <w:jc w:val="center"/>
              <w:rPr>
                <w:rFonts w:ascii="Times New Roman" w:hAnsi="Times New Roman" w:cs="Times New Roman"/>
                <w:szCs w:val="22"/>
              </w:rPr>
            </w:pPr>
            <w:r w:rsidRPr="00475072">
              <w:rPr>
                <w:rFonts w:ascii="Times New Roman" w:hAnsi="Times New Roman" w:cs="Times New Roman"/>
                <w:szCs w:val="22"/>
              </w:rPr>
              <w:t>4-й КУ &lt;1&gt;</w:t>
            </w:r>
          </w:p>
        </w:tc>
        <w:tc>
          <w:tcPr>
            <w:tcW w:w="4195" w:type="dxa"/>
          </w:tcPr>
          <w:p w:rsidR="00637533" w:rsidRPr="00475072" w:rsidRDefault="00637533" w:rsidP="00A52381">
            <w:pPr>
              <w:pStyle w:val="ConsPlusNormal"/>
              <w:rPr>
                <w:rFonts w:ascii="Times New Roman" w:hAnsi="Times New Roman" w:cs="Times New Roman"/>
                <w:szCs w:val="22"/>
              </w:rPr>
            </w:pPr>
            <w:r w:rsidRPr="00475072">
              <w:rPr>
                <w:rFonts w:ascii="Times New Roman" w:hAnsi="Times New Roman" w:cs="Times New Roman"/>
                <w:szCs w:val="22"/>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757" w:type="dxa"/>
          </w:tcPr>
          <w:p w:rsidR="00637533" w:rsidRPr="00475072" w:rsidRDefault="00637533" w:rsidP="00A52381">
            <w:pPr>
              <w:pStyle w:val="ConsPlusNormal"/>
              <w:jc w:val="center"/>
              <w:rPr>
                <w:rFonts w:ascii="Times New Roman" w:hAnsi="Times New Roman" w:cs="Times New Roman"/>
                <w:szCs w:val="22"/>
              </w:rPr>
            </w:pPr>
            <w:r w:rsidRPr="00475072">
              <w:rPr>
                <w:rFonts w:ascii="Times New Roman" w:hAnsi="Times New Roman" w:cs="Times New Roman"/>
                <w:szCs w:val="22"/>
              </w:rPr>
              <w:t>1,80</w:t>
            </w:r>
          </w:p>
        </w:tc>
      </w:tr>
    </w:tbl>
    <w:p w:rsidR="00637533" w:rsidRPr="00637533" w:rsidRDefault="00637533" w:rsidP="00637533">
      <w:pPr>
        <w:pStyle w:val="ConsPlusNormal"/>
        <w:rPr>
          <w:rFonts w:ascii="Times New Roman" w:hAnsi="Times New Roman" w:cs="Times New Roman"/>
          <w:szCs w:val="22"/>
        </w:rPr>
      </w:pPr>
    </w:p>
    <w:p w:rsidR="00637533" w:rsidRPr="00637533" w:rsidRDefault="00637533" w:rsidP="00637533">
      <w:pPr>
        <w:pStyle w:val="ConsPlusNormal"/>
        <w:rPr>
          <w:rFonts w:ascii="Times New Roman" w:hAnsi="Times New Roman" w:cs="Times New Roman"/>
          <w:szCs w:val="22"/>
        </w:rPr>
      </w:pPr>
    </w:p>
    <w:p w:rsidR="00637533" w:rsidRPr="00637533" w:rsidRDefault="00637533" w:rsidP="00637533">
      <w:pPr>
        <w:pStyle w:val="ConsPlusNormal"/>
        <w:rPr>
          <w:rFonts w:ascii="Times New Roman" w:hAnsi="Times New Roman" w:cs="Times New Roman"/>
          <w:szCs w:val="22"/>
        </w:rPr>
      </w:pPr>
    </w:p>
    <w:p w:rsidR="00637533" w:rsidRDefault="00637533" w:rsidP="00637533">
      <w:pPr>
        <w:pStyle w:val="ConsPlusNormal"/>
        <w:rPr>
          <w:rFonts w:ascii="Times New Roman" w:hAnsi="Times New Roman" w:cs="Times New Roman"/>
          <w:szCs w:val="22"/>
        </w:rPr>
      </w:pPr>
    </w:p>
    <w:p w:rsidR="00475072" w:rsidRDefault="00475072" w:rsidP="00637533">
      <w:pPr>
        <w:pStyle w:val="ConsPlusNormal"/>
        <w:rPr>
          <w:rFonts w:ascii="Times New Roman" w:hAnsi="Times New Roman" w:cs="Times New Roman"/>
          <w:szCs w:val="22"/>
        </w:rPr>
      </w:pPr>
    </w:p>
    <w:p w:rsidR="00475072" w:rsidRDefault="00475072" w:rsidP="00637533">
      <w:pPr>
        <w:pStyle w:val="ConsPlusNormal"/>
        <w:rPr>
          <w:rFonts w:ascii="Times New Roman" w:hAnsi="Times New Roman" w:cs="Times New Roman"/>
          <w:szCs w:val="22"/>
        </w:rPr>
      </w:pPr>
    </w:p>
    <w:p w:rsidR="00475072" w:rsidRDefault="00475072" w:rsidP="00637533">
      <w:pPr>
        <w:pStyle w:val="ConsPlusNormal"/>
        <w:rPr>
          <w:rFonts w:ascii="Times New Roman" w:hAnsi="Times New Roman" w:cs="Times New Roman"/>
          <w:szCs w:val="22"/>
        </w:rPr>
      </w:pPr>
    </w:p>
    <w:p w:rsidR="00475072" w:rsidRDefault="00475072" w:rsidP="00637533">
      <w:pPr>
        <w:pStyle w:val="ConsPlusNormal"/>
        <w:rPr>
          <w:rFonts w:ascii="Times New Roman" w:hAnsi="Times New Roman" w:cs="Times New Roman"/>
          <w:szCs w:val="22"/>
        </w:rPr>
      </w:pPr>
    </w:p>
    <w:p w:rsidR="00475072" w:rsidRDefault="00475072" w:rsidP="00637533">
      <w:pPr>
        <w:pStyle w:val="ConsPlusNormal"/>
        <w:rPr>
          <w:rFonts w:ascii="Times New Roman" w:hAnsi="Times New Roman" w:cs="Times New Roman"/>
          <w:szCs w:val="22"/>
        </w:rPr>
      </w:pPr>
    </w:p>
    <w:p w:rsidR="00475072" w:rsidRDefault="00475072" w:rsidP="00637533">
      <w:pPr>
        <w:pStyle w:val="ConsPlusNormal"/>
        <w:rPr>
          <w:rFonts w:ascii="Times New Roman" w:hAnsi="Times New Roman" w:cs="Times New Roman"/>
          <w:szCs w:val="22"/>
        </w:rPr>
      </w:pPr>
    </w:p>
    <w:p w:rsidR="00475072" w:rsidRDefault="00475072" w:rsidP="00637533">
      <w:pPr>
        <w:pStyle w:val="ConsPlusNormal"/>
        <w:rPr>
          <w:rFonts w:ascii="Times New Roman" w:hAnsi="Times New Roman" w:cs="Times New Roman"/>
          <w:szCs w:val="22"/>
        </w:rPr>
      </w:pPr>
    </w:p>
    <w:p w:rsidR="00475072" w:rsidRDefault="00475072" w:rsidP="00637533">
      <w:pPr>
        <w:pStyle w:val="ConsPlusNormal"/>
        <w:rPr>
          <w:rFonts w:ascii="Times New Roman" w:hAnsi="Times New Roman" w:cs="Times New Roman"/>
          <w:szCs w:val="22"/>
        </w:rPr>
      </w:pPr>
    </w:p>
    <w:p w:rsidR="00475072" w:rsidRDefault="00475072" w:rsidP="00637533">
      <w:pPr>
        <w:pStyle w:val="ConsPlusNormal"/>
        <w:rPr>
          <w:rFonts w:ascii="Times New Roman" w:hAnsi="Times New Roman" w:cs="Times New Roman"/>
          <w:szCs w:val="22"/>
        </w:rPr>
      </w:pPr>
    </w:p>
    <w:p w:rsidR="00475072" w:rsidRDefault="00475072" w:rsidP="00637533">
      <w:pPr>
        <w:pStyle w:val="ConsPlusNormal"/>
        <w:rPr>
          <w:rFonts w:ascii="Times New Roman" w:hAnsi="Times New Roman" w:cs="Times New Roman"/>
          <w:szCs w:val="22"/>
        </w:rPr>
      </w:pPr>
    </w:p>
    <w:p w:rsidR="00475072" w:rsidRDefault="00475072" w:rsidP="00637533">
      <w:pPr>
        <w:pStyle w:val="ConsPlusNormal"/>
        <w:rPr>
          <w:rFonts w:ascii="Times New Roman" w:hAnsi="Times New Roman" w:cs="Times New Roman"/>
          <w:szCs w:val="22"/>
        </w:rPr>
      </w:pPr>
    </w:p>
    <w:p w:rsidR="00475072" w:rsidRDefault="00475072" w:rsidP="00637533">
      <w:pPr>
        <w:pStyle w:val="ConsPlusNormal"/>
        <w:rPr>
          <w:rFonts w:ascii="Times New Roman" w:hAnsi="Times New Roman" w:cs="Times New Roman"/>
          <w:szCs w:val="22"/>
        </w:rPr>
      </w:pPr>
    </w:p>
    <w:p w:rsidR="00475072" w:rsidRDefault="00475072" w:rsidP="00637533">
      <w:pPr>
        <w:pStyle w:val="ConsPlusNormal"/>
        <w:rPr>
          <w:rFonts w:ascii="Times New Roman" w:hAnsi="Times New Roman" w:cs="Times New Roman"/>
          <w:szCs w:val="22"/>
        </w:rPr>
      </w:pPr>
    </w:p>
    <w:p w:rsidR="00637533" w:rsidRDefault="00637533" w:rsidP="00637533">
      <w:pPr>
        <w:pStyle w:val="ConsPlusNormal"/>
        <w:rPr>
          <w:rFonts w:ascii="Times New Roman" w:hAnsi="Times New Roman" w:cs="Times New Roman"/>
          <w:szCs w:val="22"/>
        </w:rPr>
      </w:pPr>
    </w:p>
    <w:p w:rsidR="00475072" w:rsidRDefault="00475072" w:rsidP="00637533">
      <w:pPr>
        <w:pStyle w:val="ConsPlusNormal"/>
        <w:rPr>
          <w:rFonts w:ascii="Times New Roman" w:hAnsi="Times New Roman" w:cs="Times New Roman"/>
          <w:szCs w:val="22"/>
        </w:rPr>
      </w:pPr>
    </w:p>
    <w:p w:rsidR="00475072" w:rsidRDefault="00475072" w:rsidP="00637533">
      <w:pPr>
        <w:pStyle w:val="ConsPlusNormal"/>
        <w:rPr>
          <w:rFonts w:ascii="Times New Roman" w:hAnsi="Times New Roman" w:cs="Times New Roman"/>
          <w:szCs w:val="22"/>
        </w:rPr>
      </w:pPr>
    </w:p>
    <w:p w:rsidR="00475072" w:rsidRDefault="00475072" w:rsidP="00637533">
      <w:pPr>
        <w:pStyle w:val="ConsPlusNormal"/>
        <w:rPr>
          <w:rFonts w:ascii="Times New Roman" w:hAnsi="Times New Roman" w:cs="Times New Roman"/>
          <w:szCs w:val="22"/>
        </w:rPr>
      </w:pPr>
    </w:p>
    <w:p w:rsidR="00475072" w:rsidRDefault="00475072" w:rsidP="00637533">
      <w:pPr>
        <w:pStyle w:val="ConsPlusNormal"/>
        <w:rPr>
          <w:rFonts w:ascii="Times New Roman" w:hAnsi="Times New Roman" w:cs="Times New Roman"/>
          <w:szCs w:val="22"/>
        </w:rPr>
      </w:pPr>
    </w:p>
    <w:p w:rsidR="00475072" w:rsidRDefault="00475072" w:rsidP="00637533">
      <w:pPr>
        <w:pStyle w:val="ConsPlusNormal"/>
        <w:rPr>
          <w:rFonts w:ascii="Times New Roman" w:hAnsi="Times New Roman" w:cs="Times New Roman"/>
          <w:szCs w:val="22"/>
        </w:rPr>
      </w:pPr>
    </w:p>
    <w:p w:rsidR="00475072" w:rsidRDefault="00475072" w:rsidP="00637533">
      <w:pPr>
        <w:pStyle w:val="ConsPlusNormal"/>
        <w:rPr>
          <w:rFonts w:ascii="Times New Roman" w:hAnsi="Times New Roman" w:cs="Times New Roman"/>
          <w:szCs w:val="22"/>
        </w:rPr>
      </w:pPr>
    </w:p>
    <w:p w:rsidR="00475072" w:rsidRDefault="00475072" w:rsidP="00637533">
      <w:pPr>
        <w:pStyle w:val="ConsPlusNormal"/>
        <w:rPr>
          <w:rFonts w:ascii="Times New Roman" w:hAnsi="Times New Roman" w:cs="Times New Roman"/>
          <w:szCs w:val="22"/>
        </w:rPr>
      </w:pPr>
    </w:p>
    <w:p w:rsidR="005B32EB" w:rsidRDefault="005B32EB" w:rsidP="00637533">
      <w:pPr>
        <w:pStyle w:val="ConsPlusNormal"/>
        <w:rPr>
          <w:rFonts w:ascii="Times New Roman" w:hAnsi="Times New Roman" w:cs="Times New Roman"/>
          <w:szCs w:val="22"/>
        </w:rPr>
      </w:pPr>
    </w:p>
    <w:p w:rsidR="00637533" w:rsidRPr="00637533" w:rsidRDefault="00637533" w:rsidP="005B32EB">
      <w:pPr>
        <w:pStyle w:val="ConsPlusNormal"/>
        <w:jc w:val="right"/>
        <w:outlineLvl w:val="1"/>
        <w:rPr>
          <w:rFonts w:ascii="Times New Roman" w:hAnsi="Times New Roman" w:cs="Times New Roman"/>
          <w:szCs w:val="22"/>
        </w:rPr>
      </w:pPr>
      <w:r w:rsidRPr="00637533">
        <w:rPr>
          <w:rFonts w:ascii="Times New Roman" w:hAnsi="Times New Roman" w:cs="Times New Roman"/>
          <w:szCs w:val="22"/>
        </w:rPr>
        <w:t>Приложение 2</w:t>
      </w:r>
    </w:p>
    <w:p w:rsidR="00475072" w:rsidRPr="00637533" w:rsidRDefault="00637533" w:rsidP="00475072">
      <w:pPr>
        <w:pStyle w:val="Pro-Gramma"/>
        <w:ind w:right="-568"/>
        <w:jc w:val="right"/>
        <w:rPr>
          <w:sz w:val="22"/>
          <w:szCs w:val="22"/>
        </w:rPr>
      </w:pPr>
      <w:r w:rsidRPr="00637533">
        <w:rPr>
          <w:sz w:val="22"/>
          <w:szCs w:val="22"/>
        </w:rPr>
        <w:t>к Положению</w:t>
      </w:r>
      <w:r w:rsidR="00475072" w:rsidRPr="00475072">
        <w:rPr>
          <w:sz w:val="22"/>
          <w:szCs w:val="22"/>
        </w:rPr>
        <w:t xml:space="preserve"> </w:t>
      </w:r>
      <w:r w:rsidR="00475072" w:rsidRPr="00637533">
        <w:rPr>
          <w:sz w:val="22"/>
          <w:szCs w:val="22"/>
        </w:rPr>
        <w:t xml:space="preserve">о системе оплаты труда </w:t>
      </w:r>
    </w:p>
    <w:p w:rsidR="00475072" w:rsidRPr="00637533" w:rsidRDefault="00475072" w:rsidP="00475072">
      <w:pPr>
        <w:pStyle w:val="Pro-Gramma"/>
        <w:ind w:right="-568"/>
        <w:jc w:val="right"/>
        <w:rPr>
          <w:sz w:val="22"/>
          <w:szCs w:val="22"/>
        </w:rPr>
      </w:pPr>
      <w:r w:rsidRPr="00637533">
        <w:rPr>
          <w:sz w:val="22"/>
          <w:szCs w:val="22"/>
        </w:rPr>
        <w:t xml:space="preserve">работников муниципального </w:t>
      </w:r>
      <w:r w:rsidR="00A52381">
        <w:rPr>
          <w:sz w:val="22"/>
          <w:szCs w:val="22"/>
        </w:rPr>
        <w:t>казенного</w:t>
      </w:r>
      <w:r w:rsidRPr="00637533">
        <w:rPr>
          <w:sz w:val="22"/>
          <w:szCs w:val="22"/>
        </w:rPr>
        <w:t xml:space="preserve"> учреждения </w:t>
      </w:r>
    </w:p>
    <w:p w:rsidR="00475072" w:rsidRPr="00637533" w:rsidRDefault="00475072" w:rsidP="00475072">
      <w:pPr>
        <w:pStyle w:val="Pro-Gramma"/>
        <w:ind w:right="-568"/>
        <w:jc w:val="right"/>
        <w:rPr>
          <w:sz w:val="22"/>
          <w:szCs w:val="22"/>
        </w:rPr>
      </w:pPr>
      <w:r w:rsidRPr="00637533">
        <w:rPr>
          <w:sz w:val="22"/>
          <w:szCs w:val="22"/>
        </w:rPr>
        <w:t>«Культурно-досуговый центр «НАРУСИ»</w:t>
      </w:r>
    </w:p>
    <w:p w:rsidR="00637533" w:rsidRPr="00637533" w:rsidRDefault="00637533" w:rsidP="00637533">
      <w:pPr>
        <w:pStyle w:val="ConsPlusNormal"/>
        <w:jc w:val="right"/>
        <w:rPr>
          <w:rFonts w:ascii="Times New Roman" w:hAnsi="Times New Roman" w:cs="Times New Roman"/>
          <w:szCs w:val="22"/>
        </w:rPr>
      </w:pPr>
    </w:p>
    <w:p w:rsidR="00637533" w:rsidRPr="00637533" w:rsidRDefault="00637533" w:rsidP="00637533">
      <w:pPr>
        <w:pStyle w:val="ConsPlusNormal"/>
        <w:rPr>
          <w:rFonts w:ascii="Times New Roman" w:hAnsi="Times New Roman" w:cs="Times New Roman"/>
          <w:szCs w:val="22"/>
        </w:rPr>
      </w:pPr>
    </w:p>
    <w:p w:rsidR="00637533" w:rsidRPr="00637533" w:rsidRDefault="00637533" w:rsidP="00637533">
      <w:pPr>
        <w:pStyle w:val="ConsPlusTitle"/>
        <w:jc w:val="center"/>
        <w:rPr>
          <w:rFonts w:ascii="Times New Roman" w:hAnsi="Times New Roman" w:cs="Times New Roman"/>
          <w:szCs w:val="22"/>
        </w:rPr>
      </w:pPr>
      <w:bookmarkStart w:id="22" w:name="P523"/>
      <w:bookmarkEnd w:id="22"/>
      <w:r w:rsidRPr="00637533">
        <w:rPr>
          <w:rFonts w:ascii="Times New Roman" w:hAnsi="Times New Roman" w:cs="Times New Roman"/>
          <w:szCs w:val="22"/>
        </w:rPr>
        <w:t>МЕЖУРОВНЕВЫЕ КОЭФФИЦИЕНТЫ ПО ОБЩЕОТРАСЛЕВЫМ ДОЛЖНОСТЯМ</w:t>
      </w:r>
    </w:p>
    <w:p w:rsidR="00637533" w:rsidRPr="00637533" w:rsidRDefault="00637533" w:rsidP="00637533">
      <w:pPr>
        <w:pStyle w:val="ConsPlusTitle"/>
        <w:jc w:val="center"/>
        <w:rPr>
          <w:rFonts w:ascii="Times New Roman" w:hAnsi="Times New Roman" w:cs="Times New Roman"/>
          <w:szCs w:val="22"/>
        </w:rPr>
      </w:pPr>
      <w:r w:rsidRPr="00637533">
        <w:rPr>
          <w:rFonts w:ascii="Times New Roman" w:hAnsi="Times New Roman" w:cs="Times New Roman"/>
          <w:szCs w:val="22"/>
        </w:rPr>
        <w:t>РУКОВОДИТЛЕЙ, СПЕЦИАЛИСТОВ И СЛУЖАЩИХ</w:t>
      </w:r>
    </w:p>
    <w:p w:rsidR="00637533" w:rsidRPr="00637533" w:rsidRDefault="00637533" w:rsidP="00637533">
      <w:pPr>
        <w:rPr>
          <w:rFonts w:ascii="Times New Roman" w:hAnsi="Times New Roman" w:cs="Times New Roman"/>
        </w:rPr>
        <w:sectPr w:rsidR="00637533" w:rsidRPr="00637533" w:rsidSect="00981AF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020"/>
        <w:gridCol w:w="5216"/>
        <w:gridCol w:w="1757"/>
      </w:tblGrid>
      <w:tr w:rsidR="00637533" w:rsidRPr="00637533" w:rsidTr="00A52381">
        <w:tc>
          <w:tcPr>
            <w:tcW w:w="3288" w:type="dxa"/>
            <w:gridSpan w:val="2"/>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ПКГ, КУ, должности, не включенные в ПКГ</w:t>
            </w:r>
          </w:p>
        </w:tc>
        <w:tc>
          <w:tcPr>
            <w:tcW w:w="5216"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Должности</w:t>
            </w:r>
          </w:p>
        </w:tc>
        <w:tc>
          <w:tcPr>
            <w:tcW w:w="1757"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Межуровневый коэффициент</w:t>
            </w:r>
          </w:p>
        </w:tc>
      </w:tr>
      <w:tr w:rsidR="00637533" w:rsidRPr="00637533" w:rsidTr="00A52381">
        <w:tc>
          <w:tcPr>
            <w:tcW w:w="3288" w:type="dxa"/>
            <w:gridSpan w:val="2"/>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1</w:t>
            </w:r>
          </w:p>
        </w:tc>
        <w:tc>
          <w:tcPr>
            <w:tcW w:w="5216"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2</w:t>
            </w:r>
          </w:p>
        </w:tc>
        <w:tc>
          <w:tcPr>
            <w:tcW w:w="1757"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3</w:t>
            </w:r>
          </w:p>
        </w:tc>
      </w:tr>
      <w:tr w:rsidR="00637533" w:rsidRPr="00637533" w:rsidTr="00A52381">
        <w:tc>
          <w:tcPr>
            <w:tcW w:w="2268" w:type="dxa"/>
            <w:vMerge w:val="restart"/>
          </w:tcPr>
          <w:p w:rsidR="00637533" w:rsidRPr="00637533" w:rsidRDefault="00637533" w:rsidP="00A52381">
            <w:pPr>
              <w:pStyle w:val="ConsPlusNormal"/>
              <w:rPr>
                <w:rFonts w:ascii="Times New Roman" w:hAnsi="Times New Roman" w:cs="Times New Roman"/>
                <w:szCs w:val="22"/>
              </w:rPr>
            </w:pPr>
            <w:r w:rsidRPr="00637533">
              <w:rPr>
                <w:rFonts w:ascii="Times New Roman" w:hAnsi="Times New Roman" w:cs="Times New Roman"/>
                <w:szCs w:val="22"/>
              </w:rPr>
              <w:t>ПКГ "Общеотраслевые должности служащих первого уровня"</w:t>
            </w:r>
          </w:p>
        </w:tc>
        <w:tc>
          <w:tcPr>
            <w:tcW w:w="1020"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1-й КУ</w:t>
            </w:r>
          </w:p>
        </w:tc>
        <w:tc>
          <w:tcPr>
            <w:tcW w:w="5216" w:type="dxa"/>
          </w:tcPr>
          <w:p w:rsidR="00637533" w:rsidRPr="00637533" w:rsidRDefault="00637533" w:rsidP="00A52381">
            <w:pPr>
              <w:pStyle w:val="ConsPlusNormal"/>
              <w:rPr>
                <w:rFonts w:ascii="Times New Roman" w:hAnsi="Times New Roman" w:cs="Times New Roman"/>
                <w:szCs w:val="22"/>
              </w:rPr>
            </w:pPr>
            <w:r w:rsidRPr="00637533">
              <w:rPr>
                <w:rFonts w:ascii="Times New Roman" w:hAnsi="Times New Roman" w:cs="Times New Roman"/>
                <w:szCs w:val="22"/>
              </w:rPr>
              <w:t xml:space="preserve">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w:t>
            </w:r>
            <w:r w:rsidRPr="00475072">
              <w:rPr>
                <w:rFonts w:ascii="Times New Roman" w:hAnsi="Times New Roman" w:cs="Times New Roman"/>
                <w:szCs w:val="22"/>
              </w:rPr>
              <w:t>общежитию и др.); дежурный бюро пропусков; делопроизводитель; инкассатор; инспектор по учету; калькулятор; кассир; кодификатор</w:t>
            </w:r>
            <w:r w:rsidRPr="00637533">
              <w:rPr>
                <w:rFonts w:ascii="Times New Roman" w:hAnsi="Times New Roman" w:cs="Times New Roman"/>
                <w:szCs w:val="22"/>
              </w:rPr>
              <w:t>; комендант; контролер пассажирского транспорта; копировщик; машинистка; нарядчик; оператор по диспетчерскому обслуживанию лифтов;паспортист; секретарь; секретарь-машинистка; секретарь-стенографистка; статистик; стенографистка; счетовод; табельщик; таксировщик; учетчик; хронометражист; чертежник; экспедитор; экспедитор по перевозке грузов</w:t>
            </w:r>
          </w:p>
        </w:tc>
        <w:tc>
          <w:tcPr>
            <w:tcW w:w="1757"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1,20</w:t>
            </w:r>
          </w:p>
        </w:tc>
      </w:tr>
      <w:tr w:rsidR="00637533" w:rsidRPr="00637533" w:rsidTr="00A52381">
        <w:tc>
          <w:tcPr>
            <w:tcW w:w="2268" w:type="dxa"/>
            <w:vMerge/>
          </w:tcPr>
          <w:p w:rsidR="00637533" w:rsidRPr="00637533" w:rsidRDefault="00637533" w:rsidP="00A52381">
            <w:pPr>
              <w:rPr>
                <w:rFonts w:ascii="Times New Roman" w:hAnsi="Times New Roman" w:cs="Times New Roman"/>
              </w:rPr>
            </w:pPr>
          </w:p>
        </w:tc>
        <w:tc>
          <w:tcPr>
            <w:tcW w:w="1020"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2-й КУ</w:t>
            </w:r>
          </w:p>
        </w:tc>
        <w:tc>
          <w:tcPr>
            <w:tcW w:w="5216" w:type="dxa"/>
          </w:tcPr>
          <w:p w:rsidR="00637533" w:rsidRPr="00637533" w:rsidRDefault="00637533" w:rsidP="00A52381">
            <w:pPr>
              <w:pStyle w:val="ConsPlusNormal"/>
              <w:rPr>
                <w:rFonts w:ascii="Times New Roman" w:hAnsi="Times New Roman" w:cs="Times New Roman"/>
                <w:szCs w:val="22"/>
              </w:rPr>
            </w:pPr>
            <w:r w:rsidRPr="00637533">
              <w:rPr>
                <w:rFonts w:ascii="Times New Roman" w:hAnsi="Times New Roman" w:cs="Times New Roman"/>
                <w:szCs w:val="22"/>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757"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1,25</w:t>
            </w:r>
          </w:p>
        </w:tc>
      </w:tr>
      <w:tr w:rsidR="00637533" w:rsidRPr="00637533" w:rsidTr="00A52381">
        <w:tc>
          <w:tcPr>
            <w:tcW w:w="2268" w:type="dxa"/>
            <w:tcBorders>
              <w:bottom w:val="nil"/>
            </w:tcBorders>
          </w:tcPr>
          <w:p w:rsidR="00637533" w:rsidRPr="00637533" w:rsidRDefault="00637533" w:rsidP="00A52381">
            <w:pPr>
              <w:pStyle w:val="ConsPlusNormal"/>
              <w:rPr>
                <w:rFonts w:ascii="Times New Roman" w:hAnsi="Times New Roman" w:cs="Times New Roman"/>
                <w:szCs w:val="22"/>
              </w:rPr>
            </w:pPr>
            <w:r w:rsidRPr="00637533">
              <w:rPr>
                <w:rFonts w:ascii="Times New Roman" w:hAnsi="Times New Roman" w:cs="Times New Roman"/>
                <w:szCs w:val="22"/>
              </w:rPr>
              <w:t>ПКГ "Общеотраслевые должности служащих второго уровня"</w:t>
            </w:r>
          </w:p>
        </w:tc>
        <w:tc>
          <w:tcPr>
            <w:tcW w:w="1020"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1-й КУ</w:t>
            </w:r>
          </w:p>
        </w:tc>
        <w:tc>
          <w:tcPr>
            <w:tcW w:w="5216" w:type="dxa"/>
          </w:tcPr>
          <w:p w:rsidR="00637533" w:rsidRPr="00637533" w:rsidRDefault="00637533" w:rsidP="00A52381">
            <w:pPr>
              <w:pStyle w:val="ConsPlusNormal"/>
              <w:rPr>
                <w:rFonts w:ascii="Times New Roman" w:hAnsi="Times New Roman" w:cs="Times New Roman"/>
                <w:szCs w:val="22"/>
              </w:rPr>
            </w:pPr>
            <w:r w:rsidRPr="00637533">
              <w:rPr>
                <w:rFonts w:ascii="Times New Roman" w:hAnsi="Times New Roman" w:cs="Times New Roman"/>
                <w:szCs w:val="22"/>
              </w:rPr>
              <w:t xml:space="preserve">Агент коммерческий; агент по продаже </w:t>
            </w:r>
            <w:r w:rsidRPr="00475072">
              <w:rPr>
                <w:rFonts w:ascii="Times New Roman" w:hAnsi="Times New Roman" w:cs="Times New Roman"/>
                <w:szCs w:val="22"/>
              </w:rPr>
              <w:t>недвижимости; агент страховой; агент торговый; администратор; аукционист; диспетчер; инспектор по кадрам; инспектор по контролю за исполнением поручений; инструктор-дактилолог; консультант по налогам и сборам; лаборант; оператор диспетчерского движения и погрузочно-разгрузочных работ; оператор диспетчерской службы; переводчик-дактилолог; секретарь незрячего специалиста; секретарь руководителя; специалист адресно-справочной работы; специалист паспортно-визовой работы;специалист по промышленной безопасности подъемных сооружений; специалист по работе с молодежью; специалист по социальной работе с молодежью; техник; техник вычислительного (информационно-вычислительного) центра; техник-конструктор; техник-лаборант</w:t>
            </w:r>
            <w:r w:rsidRPr="00637533">
              <w:rPr>
                <w:rFonts w:ascii="Times New Roman" w:hAnsi="Times New Roman" w:cs="Times New Roman"/>
                <w:szCs w:val="22"/>
              </w:rPr>
              <w:t>;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 техник по труду; техник-программист; техник-технолог; товаровед; художник</w:t>
            </w:r>
          </w:p>
        </w:tc>
        <w:tc>
          <w:tcPr>
            <w:tcW w:w="1757"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1,30</w:t>
            </w:r>
          </w:p>
        </w:tc>
      </w:tr>
      <w:tr w:rsidR="00637533" w:rsidRPr="00637533" w:rsidTr="00A52381">
        <w:tc>
          <w:tcPr>
            <w:tcW w:w="2268" w:type="dxa"/>
            <w:vMerge w:val="restart"/>
            <w:tcBorders>
              <w:top w:val="nil"/>
            </w:tcBorders>
          </w:tcPr>
          <w:p w:rsidR="00637533" w:rsidRPr="00637533" w:rsidRDefault="00637533" w:rsidP="00A52381">
            <w:pPr>
              <w:pStyle w:val="ConsPlusNormal"/>
              <w:rPr>
                <w:rFonts w:ascii="Times New Roman" w:hAnsi="Times New Roman" w:cs="Times New Roman"/>
                <w:szCs w:val="22"/>
              </w:rPr>
            </w:pPr>
          </w:p>
        </w:tc>
        <w:tc>
          <w:tcPr>
            <w:tcW w:w="1020"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2-й КУ</w:t>
            </w:r>
          </w:p>
        </w:tc>
        <w:tc>
          <w:tcPr>
            <w:tcW w:w="5216" w:type="dxa"/>
          </w:tcPr>
          <w:p w:rsidR="00637533" w:rsidRPr="00637533" w:rsidRDefault="00637533" w:rsidP="00A52381">
            <w:pPr>
              <w:pStyle w:val="ConsPlusNormal"/>
              <w:rPr>
                <w:rFonts w:ascii="Times New Roman" w:hAnsi="Times New Roman" w:cs="Times New Roman"/>
                <w:szCs w:val="22"/>
              </w:rPr>
            </w:pPr>
            <w:r w:rsidRPr="00637533">
              <w:rPr>
                <w:rFonts w:ascii="Times New Roman" w:hAnsi="Times New Roman" w:cs="Times New Roman"/>
                <w:szCs w:val="22"/>
              </w:rPr>
              <w:t>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руководитель группы инвентаризации строений и сооружений. Должности служащих первого квалификационного уровня, по которым устанавливается производное должностное наименование "старший".</w:t>
            </w:r>
          </w:p>
          <w:p w:rsidR="00637533" w:rsidRPr="00637533" w:rsidRDefault="00637533" w:rsidP="00A52381">
            <w:pPr>
              <w:pStyle w:val="ConsPlusNormal"/>
              <w:rPr>
                <w:rFonts w:ascii="Times New Roman" w:hAnsi="Times New Roman" w:cs="Times New Roman"/>
                <w:szCs w:val="22"/>
              </w:rPr>
            </w:pPr>
            <w:r w:rsidRPr="00637533">
              <w:rPr>
                <w:rFonts w:ascii="Times New Roman" w:hAnsi="Times New Roman" w:cs="Times New Roman"/>
                <w:szCs w:val="22"/>
              </w:rPr>
              <w:t>Должности служащих первого квалификационного уровня, по которым устанавливается II внутридолжностная категория</w:t>
            </w:r>
          </w:p>
        </w:tc>
        <w:tc>
          <w:tcPr>
            <w:tcW w:w="1757"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1,55</w:t>
            </w:r>
          </w:p>
        </w:tc>
      </w:tr>
      <w:tr w:rsidR="00637533" w:rsidRPr="00637533" w:rsidTr="00A52381">
        <w:tc>
          <w:tcPr>
            <w:tcW w:w="2268" w:type="dxa"/>
            <w:vMerge/>
            <w:tcBorders>
              <w:top w:val="nil"/>
            </w:tcBorders>
          </w:tcPr>
          <w:p w:rsidR="00637533" w:rsidRPr="00637533" w:rsidRDefault="00637533" w:rsidP="00A52381">
            <w:pPr>
              <w:rPr>
                <w:rFonts w:ascii="Times New Roman" w:hAnsi="Times New Roman" w:cs="Times New Roman"/>
              </w:rPr>
            </w:pPr>
          </w:p>
        </w:tc>
        <w:tc>
          <w:tcPr>
            <w:tcW w:w="1020"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3-й КУ</w:t>
            </w:r>
          </w:p>
        </w:tc>
        <w:tc>
          <w:tcPr>
            <w:tcW w:w="5216" w:type="dxa"/>
          </w:tcPr>
          <w:p w:rsidR="00637533" w:rsidRPr="00637533" w:rsidRDefault="00637533" w:rsidP="00A52381">
            <w:pPr>
              <w:pStyle w:val="ConsPlusNormal"/>
              <w:rPr>
                <w:rFonts w:ascii="Times New Roman" w:hAnsi="Times New Roman" w:cs="Times New Roman"/>
                <w:szCs w:val="22"/>
              </w:rPr>
            </w:pPr>
            <w:r w:rsidRPr="00637533">
              <w:rPr>
                <w:rFonts w:ascii="Times New Roman" w:hAnsi="Times New Roman" w:cs="Times New Roman"/>
                <w:szCs w:val="22"/>
              </w:rPr>
              <w:t>Заведующий жилым корпусом пансионата (гостиницы); заведующий научно-технической библиотекой; заведующий общежитием; заведующий производством (шеф-повар); заведующий столовой; начальник хозяйственного отдела; производитель работ (прораб), включая старшего; управляющий отделением (фермой, сельскохозяйственным участком).</w:t>
            </w:r>
          </w:p>
          <w:p w:rsidR="00637533" w:rsidRPr="00637533" w:rsidRDefault="00637533" w:rsidP="00A52381">
            <w:pPr>
              <w:pStyle w:val="ConsPlusNormal"/>
              <w:rPr>
                <w:rFonts w:ascii="Times New Roman" w:hAnsi="Times New Roman" w:cs="Times New Roman"/>
                <w:szCs w:val="22"/>
              </w:rPr>
            </w:pPr>
            <w:r w:rsidRPr="00637533">
              <w:rPr>
                <w:rFonts w:ascii="Times New Roman" w:hAnsi="Times New Roman" w:cs="Times New Roman"/>
                <w:szCs w:val="22"/>
              </w:rPr>
              <w:t>Должности служащих первого квалификационного уровня, по которым устанавливается I внутридолжностная категория</w:t>
            </w:r>
          </w:p>
        </w:tc>
        <w:tc>
          <w:tcPr>
            <w:tcW w:w="1757"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1,70</w:t>
            </w:r>
          </w:p>
        </w:tc>
      </w:tr>
      <w:tr w:rsidR="00637533" w:rsidRPr="00637533" w:rsidTr="00A52381">
        <w:tc>
          <w:tcPr>
            <w:tcW w:w="2268" w:type="dxa"/>
            <w:vMerge/>
            <w:tcBorders>
              <w:top w:val="nil"/>
            </w:tcBorders>
          </w:tcPr>
          <w:p w:rsidR="00637533" w:rsidRPr="00637533" w:rsidRDefault="00637533" w:rsidP="00A52381">
            <w:pPr>
              <w:rPr>
                <w:rFonts w:ascii="Times New Roman" w:hAnsi="Times New Roman" w:cs="Times New Roman"/>
              </w:rPr>
            </w:pPr>
          </w:p>
        </w:tc>
        <w:tc>
          <w:tcPr>
            <w:tcW w:w="1020"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4-й КУ</w:t>
            </w:r>
          </w:p>
        </w:tc>
        <w:tc>
          <w:tcPr>
            <w:tcW w:w="5216" w:type="dxa"/>
          </w:tcPr>
          <w:p w:rsidR="00637533" w:rsidRPr="00637533" w:rsidRDefault="00637533" w:rsidP="00A52381">
            <w:pPr>
              <w:pStyle w:val="ConsPlusNormal"/>
              <w:rPr>
                <w:rFonts w:ascii="Times New Roman" w:hAnsi="Times New Roman" w:cs="Times New Roman"/>
                <w:szCs w:val="22"/>
              </w:rPr>
            </w:pPr>
            <w:r w:rsidRPr="00637533">
              <w:rPr>
                <w:rFonts w:ascii="Times New Roman" w:hAnsi="Times New Roman" w:cs="Times New Roman"/>
                <w:szCs w:val="22"/>
              </w:rPr>
              <w:t>Заведующий виварием; мастер контрольный (участка, цеха); мастер участка (включая старшего); механик; начальник автоколонны.</w:t>
            </w:r>
          </w:p>
          <w:p w:rsidR="00637533" w:rsidRPr="00637533" w:rsidRDefault="00637533" w:rsidP="00A52381">
            <w:pPr>
              <w:pStyle w:val="ConsPlusNormal"/>
              <w:rPr>
                <w:rFonts w:ascii="Times New Roman" w:hAnsi="Times New Roman" w:cs="Times New Roman"/>
                <w:szCs w:val="22"/>
              </w:rPr>
            </w:pPr>
            <w:r w:rsidRPr="00637533">
              <w:rPr>
                <w:rFonts w:ascii="Times New Roman" w:hAnsi="Times New Roman" w:cs="Times New Roman"/>
                <w:szCs w:val="22"/>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57"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1,75</w:t>
            </w:r>
          </w:p>
        </w:tc>
      </w:tr>
      <w:tr w:rsidR="00637533" w:rsidRPr="00637533" w:rsidTr="00A52381">
        <w:tc>
          <w:tcPr>
            <w:tcW w:w="2268" w:type="dxa"/>
            <w:vMerge/>
            <w:tcBorders>
              <w:top w:val="nil"/>
            </w:tcBorders>
          </w:tcPr>
          <w:p w:rsidR="00637533" w:rsidRPr="00637533" w:rsidRDefault="00637533" w:rsidP="00A52381">
            <w:pPr>
              <w:rPr>
                <w:rFonts w:ascii="Times New Roman" w:hAnsi="Times New Roman" w:cs="Times New Roman"/>
              </w:rPr>
            </w:pPr>
          </w:p>
        </w:tc>
        <w:tc>
          <w:tcPr>
            <w:tcW w:w="1020"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5-й КУ</w:t>
            </w:r>
          </w:p>
        </w:tc>
        <w:tc>
          <w:tcPr>
            <w:tcW w:w="5216" w:type="dxa"/>
          </w:tcPr>
          <w:p w:rsidR="00637533" w:rsidRPr="00475072" w:rsidRDefault="00637533" w:rsidP="00A52381">
            <w:pPr>
              <w:pStyle w:val="ConsPlusNormal"/>
              <w:rPr>
                <w:rFonts w:ascii="Times New Roman" w:hAnsi="Times New Roman" w:cs="Times New Roman"/>
                <w:szCs w:val="22"/>
              </w:rPr>
            </w:pPr>
            <w:r w:rsidRPr="00475072">
              <w:rPr>
                <w:rFonts w:ascii="Times New Roman" w:hAnsi="Times New Roman" w:cs="Times New Roman"/>
                <w:szCs w:val="22"/>
              </w:rPr>
              <w:t>Начальник гаража; начальник (заведующий) мастерской; начальник ремонтного цеха; начальник смены (участка); начальник цеха (участка)</w:t>
            </w:r>
          </w:p>
        </w:tc>
        <w:tc>
          <w:tcPr>
            <w:tcW w:w="1757"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1,90</w:t>
            </w:r>
          </w:p>
        </w:tc>
      </w:tr>
      <w:tr w:rsidR="00637533" w:rsidRPr="00637533" w:rsidTr="00A52381">
        <w:tc>
          <w:tcPr>
            <w:tcW w:w="2268" w:type="dxa"/>
            <w:tcBorders>
              <w:bottom w:val="nil"/>
            </w:tcBorders>
          </w:tcPr>
          <w:p w:rsidR="00637533" w:rsidRPr="00637533" w:rsidRDefault="00637533" w:rsidP="00A52381">
            <w:pPr>
              <w:pStyle w:val="ConsPlusNormal"/>
              <w:rPr>
                <w:rFonts w:ascii="Times New Roman" w:hAnsi="Times New Roman" w:cs="Times New Roman"/>
                <w:szCs w:val="22"/>
              </w:rPr>
            </w:pPr>
            <w:r w:rsidRPr="00637533">
              <w:rPr>
                <w:rFonts w:ascii="Times New Roman" w:hAnsi="Times New Roman" w:cs="Times New Roman"/>
                <w:szCs w:val="22"/>
              </w:rPr>
              <w:t>ПКГ "Общеотраслевые должности служащих третьего уровня"</w:t>
            </w:r>
          </w:p>
        </w:tc>
        <w:tc>
          <w:tcPr>
            <w:tcW w:w="1020"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1-й КУ</w:t>
            </w:r>
          </w:p>
        </w:tc>
        <w:tc>
          <w:tcPr>
            <w:tcW w:w="5216" w:type="dxa"/>
          </w:tcPr>
          <w:p w:rsidR="00637533" w:rsidRPr="00475072" w:rsidRDefault="00637533" w:rsidP="00A52381">
            <w:pPr>
              <w:pStyle w:val="ConsPlusNormal"/>
              <w:rPr>
                <w:rFonts w:ascii="Times New Roman" w:hAnsi="Times New Roman" w:cs="Times New Roman"/>
                <w:szCs w:val="22"/>
              </w:rPr>
            </w:pPr>
            <w:r w:rsidRPr="00475072">
              <w:rPr>
                <w:rFonts w:ascii="Times New Roman" w:hAnsi="Times New Roman" w:cs="Times New Roman"/>
                <w:szCs w:val="22"/>
              </w:rPr>
              <w:t>Аналитик; архитектор; аудитор; бухгалтер; бухгалтер-ревизор; документовед;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метрологии; инженер по надзору за строительством;инженер по наладке и испытаниям;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инженер по охране труда; инженер по патентной и изобретательской работе; инженер по подготовке кадров; инженер по подготовке производства;инженер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 инспектор фонда; инспектор центра занятости населения;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автотехнической экспертизе (эксперт-автотехник); специалист по защите информации; специалист по кадрам;специалист по маркетингу; специалист по связям с общественностью; сурдопереводчик; физиолог;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эксперт дорожного хозяйства; эксперт по промышленной безопасности подъемных сооружений; юрисконсульт</w:t>
            </w:r>
          </w:p>
        </w:tc>
        <w:tc>
          <w:tcPr>
            <w:tcW w:w="1757"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1,95</w:t>
            </w:r>
          </w:p>
        </w:tc>
      </w:tr>
      <w:tr w:rsidR="00637533" w:rsidRPr="00637533" w:rsidTr="00A52381">
        <w:tc>
          <w:tcPr>
            <w:tcW w:w="2268" w:type="dxa"/>
            <w:vMerge w:val="restart"/>
            <w:tcBorders>
              <w:top w:val="nil"/>
            </w:tcBorders>
          </w:tcPr>
          <w:p w:rsidR="00637533" w:rsidRPr="00637533" w:rsidRDefault="00637533" w:rsidP="00A52381">
            <w:pPr>
              <w:pStyle w:val="ConsPlusNormal"/>
              <w:rPr>
                <w:rFonts w:ascii="Times New Roman" w:hAnsi="Times New Roman" w:cs="Times New Roman"/>
                <w:szCs w:val="22"/>
              </w:rPr>
            </w:pPr>
          </w:p>
        </w:tc>
        <w:tc>
          <w:tcPr>
            <w:tcW w:w="1020"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2-й КУ</w:t>
            </w:r>
          </w:p>
        </w:tc>
        <w:tc>
          <w:tcPr>
            <w:tcW w:w="5216" w:type="dxa"/>
          </w:tcPr>
          <w:p w:rsidR="00637533" w:rsidRPr="00637533" w:rsidRDefault="00637533" w:rsidP="00A52381">
            <w:pPr>
              <w:pStyle w:val="ConsPlusNormal"/>
              <w:rPr>
                <w:rFonts w:ascii="Times New Roman" w:hAnsi="Times New Roman" w:cs="Times New Roman"/>
                <w:szCs w:val="22"/>
              </w:rPr>
            </w:pPr>
            <w:r w:rsidRPr="00637533">
              <w:rPr>
                <w:rFonts w:ascii="Times New Roman" w:hAnsi="Times New Roman" w:cs="Times New Roman"/>
                <w:szCs w:val="22"/>
              </w:rPr>
              <w:t>Должности служащих первого квалификационного уровня, по которым может устанавливаться II внутридолжностная категория</w:t>
            </w:r>
          </w:p>
        </w:tc>
        <w:tc>
          <w:tcPr>
            <w:tcW w:w="1757"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2,05</w:t>
            </w:r>
          </w:p>
        </w:tc>
      </w:tr>
      <w:tr w:rsidR="00637533" w:rsidRPr="00637533" w:rsidTr="00A52381">
        <w:tc>
          <w:tcPr>
            <w:tcW w:w="2268" w:type="dxa"/>
            <w:vMerge/>
            <w:tcBorders>
              <w:top w:val="nil"/>
            </w:tcBorders>
          </w:tcPr>
          <w:p w:rsidR="00637533" w:rsidRPr="00637533" w:rsidRDefault="00637533" w:rsidP="00A52381">
            <w:pPr>
              <w:rPr>
                <w:rFonts w:ascii="Times New Roman" w:hAnsi="Times New Roman" w:cs="Times New Roman"/>
              </w:rPr>
            </w:pPr>
          </w:p>
        </w:tc>
        <w:tc>
          <w:tcPr>
            <w:tcW w:w="1020"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3-й КУ</w:t>
            </w:r>
          </w:p>
        </w:tc>
        <w:tc>
          <w:tcPr>
            <w:tcW w:w="5216" w:type="dxa"/>
          </w:tcPr>
          <w:p w:rsidR="00637533" w:rsidRPr="00637533" w:rsidRDefault="00637533" w:rsidP="00A52381">
            <w:pPr>
              <w:pStyle w:val="ConsPlusNormal"/>
              <w:rPr>
                <w:rFonts w:ascii="Times New Roman" w:hAnsi="Times New Roman" w:cs="Times New Roman"/>
                <w:szCs w:val="22"/>
              </w:rPr>
            </w:pPr>
            <w:r w:rsidRPr="00637533">
              <w:rPr>
                <w:rFonts w:ascii="Times New Roman" w:hAnsi="Times New Roman" w:cs="Times New Roman"/>
                <w:szCs w:val="22"/>
              </w:rPr>
              <w:t>Должности служащих первого квалификационного уровня, по которым может устанавливаться I внутридолжностная категория</w:t>
            </w:r>
          </w:p>
        </w:tc>
        <w:tc>
          <w:tcPr>
            <w:tcW w:w="1757"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2,20</w:t>
            </w:r>
          </w:p>
        </w:tc>
      </w:tr>
      <w:tr w:rsidR="00637533" w:rsidRPr="00637533" w:rsidTr="00A52381">
        <w:tc>
          <w:tcPr>
            <w:tcW w:w="2268" w:type="dxa"/>
            <w:vMerge/>
            <w:tcBorders>
              <w:top w:val="nil"/>
            </w:tcBorders>
          </w:tcPr>
          <w:p w:rsidR="00637533" w:rsidRPr="00637533" w:rsidRDefault="00637533" w:rsidP="00A52381">
            <w:pPr>
              <w:rPr>
                <w:rFonts w:ascii="Times New Roman" w:hAnsi="Times New Roman" w:cs="Times New Roman"/>
              </w:rPr>
            </w:pPr>
          </w:p>
        </w:tc>
        <w:tc>
          <w:tcPr>
            <w:tcW w:w="1020"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4-й КУ</w:t>
            </w:r>
          </w:p>
        </w:tc>
        <w:tc>
          <w:tcPr>
            <w:tcW w:w="5216" w:type="dxa"/>
          </w:tcPr>
          <w:p w:rsidR="00637533" w:rsidRPr="00637533" w:rsidRDefault="00637533" w:rsidP="00A52381">
            <w:pPr>
              <w:pStyle w:val="ConsPlusNormal"/>
              <w:rPr>
                <w:rFonts w:ascii="Times New Roman" w:hAnsi="Times New Roman" w:cs="Times New Roman"/>
                <w:szCs w:val="22"/>
              </w:rPr>
            </w:pPr>
            <w:r w:rsidRPr="00637533">
              <w:rPr>
                <w:rFonts w:ascii="Times New Roman" w:hAnsi="Times New Roman" w:cs="Times New Roman"/>
                <w:szCs w:val="22"/>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57"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2,30</w:t>
            </w:r>
          </w:p>
        </w:tc>
      </w:tr>
      <w:tr w:rsidR="00637533" w:rsidRPr="00637533" w:rsidTr="00A52381">
        <w:tc>
          <w:tcPr>
            <w:tcW w:w="2268" w:type="dxa"/>
            <w:vMerge/>
            <w:tcBorders>
              <w:top w:val="nil"/>
            </w:tcBorders>
          </w:tcPr>
          <w:p w:rsidR="00637533" w:rsidRPr="00637533" w:rsidRDefault="00637533" w:rsidP="00A52381">
            <w:pPr>
              <w:rPr>
                <w:rFonts w:ascii="Times New Roman" w:hAnsi="Times New Roman" w:cs="Times New Roman"/>
              </w:rPr>
            </w:pPr>
          </w:p>
        </w:tc>
        <w:tc>
          <w:tcPr>
            <w:tcW w:w="1020"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5-й КУ</w:t>
            </w:r>
          </w:p>
        </w:tc>
        <w:tc>
          <w:tcPr>
            <w:tcW w:w="5216" w:type="dxa"/>
          </w:tcPr>
          <w:p w:rsidR="00637533" w:rsidRPr="00637533" w:rsidRDefault="00637533" w:rsidP="00A52381">
            <w:pPr>
              <w:pStyle w:val="ConsPlusNormal"/>
              <w:rPr>
                <w:rFonts w:ascii="Times New Roman" w:hAnsi="Times New Roman" w:cs="Times New Roman"/>
                <w:szCs w:val="22"/>
              </w:rPr>
            </w:pPr>
            <w:r w:rsidRPr="00637533">
              <w:rPr>
                <w:rFonts w:ascii="Times New Roman" w:hAnsi="Times New Roman" w:cs="Times New Roman"/>
                <w:szCs w:val="22"/>
              </w:rPr>
              <w:t>Главные специалисты: в отделах, отделениях, лабораториях, мастерских; заместитель главного бухгалтера</w:t>
            </w:r>
          </w:p>
        </w:tc>
        <w:tc>
          <w:tcPr>
            <w:tcW w:w="1757"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2,50</w:t>
            </w:r>
          </w:p>
        </w:tc>
      </w:tr>
      <w:tr w:rsidR="00637533" w:rsidRPr="00637533" w:rsidTr="00A52381">
        <w:tc>
          <w:tcPr>
            <w:tcW w:w="2268" w:type="dxa"/>
            <w:vMerge w:val="restart"/>
          </w:tcPr>
          <w:p w:rsidR="00637533" w:rsidRPr="00637533" w:rsidRDefault="00637533" w:rsidP="00A52381">
            <w:pPr>
              <w:pStyle w:val="ConsPlusNormal"/>
              <w:rPr>
                <w:rFonts w:ascii="Times New Roman" w:hAnsi="Times New Roman" w:cs="Times New Roman"/>
                <w:szCs w:val="22"/>
              </w:rPr>
            </w:pPr>
            <w:r w:rsidRPr="00637533">
              <w:rPr>
                <w:rFonts w:ascii="Times New Roman" w:hAnsi="Times New Roman" w:cs="Times New Roman"/>
                <w:szCs w:val="22"/>
              </w:rPr>
              <w:t>ПКГ "Общеотраслевые должности служащих четвертого уровня"</w:t>
            </w:r>
          </w:p>
        </w:tc>
        <w:tc>
          <w:tcPr>
            <w:tcW w:w="1020"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1-й КУ</w:t>
            </w:r>
          </w:p>
        </w:tc>
        <w:tc>
          <w:tcPr>
            <w:tcW w:w="5216" w:type="dxa"/>
          </w:tcPr>
          <w:p w:rsidR="00637533" w:rsidRPr="00637533" w:rsidRDefault="00637533" w:rsidP="00A52381">
            <w:pPr>
              <w:pStyle w:val="ConsPlusNormal"/>
              <w:rPr>
                <w:rFonts w:ascii="Times New Roman" w:hAnsi="Times New Roman" w:cs="Times New Roman"/>
                <w:szCs w:val="22"/>
              </w:rPr>
            </w:pPr>
            <w:r w:rsidRPr="00637533">
              <w:rPr>
                <w:rFonts w:ascii="Times New Roman" w:hAnsi="Times New Roman" w:cs="Times New Roman"/>
                <w:szCs w:val="22"/>
              </w:rPr>
              <w:t>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начальник отдела охраны труда; начальник отдела патентной и изобретательской работы;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отдела центра занятости населения; начальник планово-экономического отдела; начальник производственной лаборатории 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 производства; начальник юридического отдела</w:t>
            </w:r>
          </w:p>
        </w:tc>
        <w:tc>
          <w:tcPr>
            <w:tcW w:w="1757"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3,00</w:t>
            </w:r>
          </w:p>
        </w:tc>
      </w:tr>
      <w:tr w:rsidR="00637533" w:rsidRPr="00637533" w:rsidTr="00A52381">
        <w:tc>
          <w:tcPr>
            <w:tcW w:w="2268" w:type="dxa"/>
            <w:vMerge/>
          </w:tcPr>
          <w:p w:rsidR="00637533" w:rsidRPr="00637533" w:rsidRDefault="00637533" w:rsidP="00A52381">
            <w:pPr>
              <w:rPr>
                <w:rFonts w:ascii="Times New Roman" w:hAnsi="Times New Roman" w:cs="Times New Roman"/>
              </w:rPr>
            </w:pPr>
          </w:p>
        </w:tc>
        <w:tc>
          <w:tcPr>
            <w:tcW w:w="1020"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2-й КУ</w:t>
            </w:r>
          </w:p>
        </w:tc>
        <w:tc>
          <w:tcPr>
            <w:tcW w:w="5216" w:type="dxa"/>
          </w:tcPr>
          <w:p w:rsidR="00637533" w:rsidRPr="00475072" w:rsidRDefault="00637533" w:rsidP="00A52381">
            <w:pPr>
              <w:pStyle w:val="ConsPlusNormal"/>
              <w:rPr>
                <w:rFonts w:ascii="Times New Roman" w:hAnsi="Times New Roman" w:cs="Times New Roman"/>
                <w:szCs w:val="22"/>
              </w:rPr>
            </w:pPr>
            <w:r w:rsidRPr="00475072">
              <w:rPr>
                <w:rFonts w:ascii="Times New Roman" w:hAnsi="Times New Roman" w:cs="Times New Roman"/>
                <w:szCs w:val="22"/>
              </w:rPr>
              <w:t>Главный &lt;1&gt; (аналитик; диспетчер, конструктор, металлург, метролог, механик, сварщик, специалист по защите информации, технолог, эксперт; энергетик); заведующий медицинским складом мобилизационного резерва</w:t>
            </w:r>
          </w:p>
        </w:tc>
        <w:tc>
          <w:tcPr>
            <w:tcW w:w="1757"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3,10</w:t>
            </w:r>
          </w:p>
        </w:tc>
      </w:tr>
      <w:tr w:rsidR="00637533" w:rsidRPr="00637533" w:rsidTr="00A52381">
        <w:tc>
          <w:tcPr>
            <w:tcW w:w="2268" w:type="dxa"/>
            <w:vMerge/>
          </w:tcPr>
          <w:p w:rsidR="00637533" w:rsidRPr="00637533" w:rsidRDefault="00637533" w:rsidP="00A52381">
            <w:pPr>
              <w:rPr>
                <w:rFonts w:ascii="Times New Roman" w:hAnsi="Times New Roman" w:cs="Times New Roman"/>
              </w:rPr>
            </w:pPr>
          </w:p>
        </w:tc>
        <w:tc>
          <w:tcPr>
            <w:tcW w:w="1020"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3-й КУ</w:t>
            </w:r>
          </w:p>
        </w:tc>
        <w:tc>
          <w:tcPr>
            <w:tcW w:w="5216" w:type="dxa"/>
          </w:tcPr>
          <w:p w:rsidR="00637533" w:rsidRPr="00475072" w:rsidRDefault="00637533" w:rsidP="00A52381">
            <w:pPr>
              <w:pStyle w:val="ConsPlusNormal"/>
              <w:rPr>
                <w:rFonts w:ascii="Times New Roman" w:hAnsi="Times New Roman" w:cs="Times New Roman"/>
                <w:szCs w:val="22"/>
              </w:rPr>
            </w:pPr>
            <w:r w:rsidRPr="00475072">
              <w:rPr>
                <w:rFonts w:ascii="Times New Roman" w:hAnsi="Times New Roman" w:cs="Times New Roman"/>
                <w:szCs w:val="22"/>
              </w:rPr>
              <w:t>Директор (начальник, заведующий) филиала, другого обособленного структурного подразделения</w:t>
            </w:r>
          </w:p>
        </w:tc>
        <w:tc>
          <w:tcPr>
            <w:tcW w:w="1757"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4,00</w:t>
            </w:r>
          </w:p>
        </w:tc>
      </w:tr>
      <w:tr w:rsidR="00637533" w:rsidRPr="00637533" w:rsidTr="00A52381">
        <w:tc>
          <w:tcPr>
            <w:tcW w:w="3288" w:type="dxa"/>
            <w:gridSpan w:val="2"/>
            <w:vMerge w:val="restart"/>
          </w:tcPr>
          <w:p w:rsidR="00637533" w:rsidRPr="00637533" w:rsidRDefault="00637533" w:rsidP="00A52381">
            <w:pPr>
              <w:pStyle w:val="ConsPlusNormal"/>
              <w:rPr>
                <w:rFonts w:ascii="Times New Roman" w:hAnsi="Times New Roman" w:cs="Times New Roman"/>
                <w:szCs w:val="22"/>
              </w:rPr>
            </w:pPr>
            <w:r w:rsidRPr="00637533">
              <w:rPr>
                <w:rFonts w:ascii="Times New Roman" w:hAnsi="Times New Roman" w:cs="Times New Roman"/>
                <w:szCs w:val="22"/>
              </w:rPr>
              <w:t>Должности, не включенные в ПКГ</w:t>
            </w:r>
          </w:p>
        </w:tc>
        <w:tc>
          <w:tcPr>
            <w:tcW w:w="5216" w:type="dxa"/>
          </w:tcPr>
          <w:p w:rsidR="00637533" w:rsidRPr="00637533" w:rsidRDefault="00637533" w:rsidP="00A52381">
            <w:pPr>
              <w:pStyle w:val="ConsPlusNormal"/>
              <w:rPr>
                <w:rFonts w:ascii="Times New Roman" w:hAnsi="Times New Roman" w:cs="Times New Roman"/>
                <w:szCs w:val="22"/>
              </w:rPr>
            </w:pPr>
            <w:r w:rsidRPr="00637533">
              <w:rPr>
                <w:rFonts w:ascii="Times New Roman" w:hAnsi="Times New Roman" w:cs="Times New Roman"/>
                <w:szCs w:val="22"/>
              </w:rPr>
              <w:t>Оператор контактного центра</w:t>
            </w:r>
          </w:p>
        </w:tc>
        <w:tc>
          <w:tcPr>
            <w:tcW w:w="1757"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1,20</w:t>
            </w:r>
          </w:p>
        </w:tc>
      </w:tr>
      <w:tr w:rsidR="00637533" w:rsidRPr="00637533" w:rsidTr="00A52381">
        <w:tc>
          <w:tcPr>
            <w:tcW w:w="3288" w:type="dxa"/>
            <w:gridSpan w:val="2"/>
            <w:vMerge/>
          </w:tcPr>
          <w:p w:rsidR="00637533" w:rsidRPr="00637533" w:rsidRDefault="00637533" w:rsidP="00A52381">
            <w:pPr>
              <w:rPr>
                <w:rFonts w:ascii="Times New Roman" w:hAnsi="Times New Roman" w:cs="Times New Roman"/>
              </w:rPr>
            </w:pPr>
          </w:p>
        </w:tc>
        <w:tc>
          <w:tcPr>
            <w:tcW w:w="5216" w:type="dxa"/>
          </w:tcPr>
          <w:p w:rsidR="00637533" w:rsidRPr="00637533" w:rsidRDefault="00637533" w:rsidP="00A52381">
            <w:pPr>
              <w:pStyle w:val="ConsPlusNormal"/>
              <w:rPr>
                <w:rFonts w:ascii="Times New Roman" w:hAnsi="Times New Roman" w:cs="Times New Roman"/>
                <w:szCs w:val="22"/>
              </w:rPr>
            </w:pPr>
            <w:r w:rsidRPr="00637533">
              <w:rPr>
                <w:rFonts w:ascii="Times New Roman" w:hAnsi="Times New Roman" w:cs="Times New Roman"/>
                <w:szCs w:val="22"/>
              </w:rPr>
              <w:t>Специалист-стажер по приему и обработке экстренных вызовов</w:t>
            </w:r>
          </w:p>
        </w:tc>
        <w:tc>
          <w:tcPr>
            <w:tcW w:w="1757"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1,30</w:t>
            </w:r>
          </w:p>
        </w:tc>
      </w:tr>
      <w:tr w:rsidR="00637533" w:rsidRPr="00637533" w:rsidTr="00A52381">
        <w:tc>
          <w:tcPr>
            <w:tcW w:w="3288" w:type="dxa"/>
            <w:gridSpan w:val="2"/>
            <w:vMerge/>
          </w:tcPr>
          <w:p w:rsidR="00637533" w:rsidRPr="00637533" w:rsidRDefault="00637533" w:rsidP="00A52381">
            <w:pPr>
              <w:rPr>
                <w:rFonts w:ascii="Times New Roman" w:hAnsi="Times New Roman" w:cs="Times New Roman"/>
              </w:rPr>
            </w:pPr>
          </w:p>
        </w:tc>
        <w:tc>
          <w:tcPr>
            <w:tcW w:w="5216" w:type="dxa"/>
          </w:tcPr>
          <w:p w:rsidR="00637533" w:rsidRPr="00637533" w:rsidRDefault="00637533" w:rsidP="00A52381">
            <w:pPr>
              <w:pStyle w:val="ConsPlusNormal"/>
              <w:rPr>
                <w:rFonts w:ascii="Times New Roman" w:hAnsi="Times New Roman" w:cs="Times New Roman"/>
                <w:szCs w:val="22"/>
              </w:rPr>
            </w:pPr>
            <w:r w:rsidRPr="00637533">
              <w:rPr>
                <w:rFonts w:ascii="Times New Roman" w:hAnsi="Times New Roman" w:cs="Times New Roman"/>
                <w:szCs w:val="22"/>
              </w:rPr>
              <w:t>Архитектор программного обеспечения, младший сетевой администратор</w:t>
            </w:r>
          </w:p>
        </w:tc>
        <w:tc>
          <w:tcPr>
            <w:tcW w:w="1757"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1,75</w:t>
            </w:r>
          </w:p>
        </w:tc>
      </w:tr>
      <w:tr w:rsidR="00637533" w:rsidRPr="00637533" w:rsidTr="00A52381">
        <w:tc>
          <w:tcPr>
            <w:tcW w:w="3288" w:type="dxa"/>
            <w:gridSpan w:val="2"/>
            <w:vMerge/>
          </w:tcPr>
          <w:p w:rsidR="00637533" w:rsidRPr="00637533" w:rsidRDefault="00637533" w:rsidP="00A52381">
            <w:pPr>
              <w:rPr>
                <w:rFonts w:ascii="Times New Roman" w:hAnsi="Times New Roman" w:cs="Times New Roman"/>
              </w:rPr>
            </w:pPr>
          </w:p>
        </w:tc>
        <w:tc>
          <w:tcPr>
            <w:tcW w:w="5216" w:type="dxa"/>
          </w:tcPr>
          <w:p w:rsidR="00637533" w:rsidRPr="00637533" w:rsidRDefault="00637533" w:rsidP="00A52381">
            <w:pPr>
              <w:pStyle w:val="ConsPlusNormal"/>
              <w:rPr>
                <w:rFonts w:ascii="Times New Roman" w:hAnsi="Times New Roman" w:cs="Times New Roman"/>
                <w:szCs w:val="22"/>
              </w:rPr>
            </w:pPr>
            <w:r w:rsidRPr="00637533">
              <w:rPr>
                <w:rFonts w:ascii="Times New Roman" w:hAnsi="Times New Roman" w:cs="Times New Roman"/>
                <w:szCs w:val="22"/>
              </w:rPr>
              <w:t>Специалист по закупкам; специалист по охране труда; работник контрактной службы; специалист по приему и обработке экстренных вызовов; инженер-профилактик отдела пожарной безопасности; специалист по противопожарной профилактике; специалист по внутреннему контролю; системный аналитик; старший архитектор программного обеспечения</w:t>
            </w:r>
          </w:p>
        </w:tc>
        <w:tc>
          <w:tcPr>
            <w:tcW w:w="1757"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1,95</w:t>
            </w:r>
          </w:p>
        </w:tc>
      </w:tr>
      <w:tr w:rsidR="00637533" w:rsidRPr="00637533" w:rsidTr="00A52381">
        <w:tc>
          <w:tcPr>
            <w:tcW w:w="3288" w:type="dxa"/>
            <w:gridSpan w:val="2"/>
            <w:vMerge/>
          </w:tcPr>
          <w:p w:rsidR="00637533" w:rsidRPr="00637533" w:rsidRDefault="00637533" w:rsidP="00A52381">
            <w:pPr>
              <w:rPr>
                <w:rFonts w:ascii="Times New Roman" w:hAnsi="Times New Roman" w:cs="Times New Roman"/>
              </w:rPr>
            </w:pPr>
          </w:p>
        </w:tc>
        <w:tc>
          <w:tcPr>
            <w:tcW w:w="5216" w:type="dxa"/>
          </w:tcPr>
          <w:p w:rsidR="00637533" w:rsidRPr="00637533" w:rsidRDefault="00637533" w:rsidP="00A52381">
            <w:pPr>
              <w:pStyle w:val="ConsPlusNormal"/>
              <w:rPr>
                <w:rFonts w:ascii="Times New Roman" w:hAnsi="Times New Roman" w:cs="Times New Roman"/>
                <w:szCs w:val="22"/>
              </w:rPr>
            </w:pPr>
            <w:r w:rsidRPr="00637533">
              <w:rPr>
                <w:rFonts w:ascii="Times New Roman" w:hAnsi="Times New Roman" w:cs="Times New Roman"/>
                <w:szCs w:val="22"/>
              </w:rPr>
              <w:t>Специалист по охране труда II категории, сетевой администратор; специалист по поддержке программно-конфигурируемых информационно-коммуникационных сетей</w:t>
            </w:r>
          </w:p>
        </w:tc>
        <w:tc>
          <w:tcPr>
            <w:tcW w:w="1757"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2,05</w:t>
            </w:r>
          </w:p>
        </w:tc>
      </w:tr>
      <w:tr w:rsidR="00637533" w:rsidRPr="00637533" w:rsidTr="00A52381">
        <w:tc>
          <w:tcPr>
            <w:tcW w:w="3288" w:type="dxa"/>
            <w:gridSpan w:val="2"/>
            <w:vMerge/>
          </w:tcPr>
          <w:p w:rsidR="00637533" w:rsidRPr="00637533" w:rsidRDefault="00637533" w:rsidP="00A52381">
            <w:pPr>
              <w:rPr>
                <w:rFonts w:ascii="Times New Roman" w:hAnsi="Times New Roman" w:cs="Times New Roman"/>
              </w:rPr>
            </w:pPr>
          </w:p>
        </w:tc>
        <w:tc>
          <w:tcPr>
            <w:tcW w:w="5216" w:type="dxa"/>
          </w:tcPr>
          <w:p w:rsidR="00637533" w:rsidRPr="00637533" w:rsidRDefault="00637533" w:rsidP="00A52381">
            <w:pPr>
              <w:pStyle w:val="ConsPlusNormal"/>
              <w:rPr>
                <w:rFonts w:ascii="Times New Roman" w:hAnsi="Times New Roman" w:cs="Times New Roman"/>
                <w:szCs w:val="22"/>
              </w:rPr>
            </w:pPr>
            <w:r w:rsidRPr="00637533">
              <w:rPr>
                <w:rFonts w:ascii="Times New Roman" w:hAnsi="Times New Roman" w:cs="Times New Roman"/>
                <w:szCs w:val="22"/>
              </w:rPr>
              <w:t>Специалист по охране труда I категории</w:t>
            </w:r>
          </w:p>
        </w:tc>
        <w:tc>
          <w:tcPr>
            <w:tcW w:w="1757"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2,20</w:t>
            </w:r>
          </w:p>
        </w:tc>
      </w:tr>
      <w:tr w:rsidR="00637533" w:rsidRPr="00637533" w:rsidTr="00A52381">
        <w:tc>
          <w:tcPr>
            <w:tcW w:w="3288" w:type="dxa"/>
            <w:gridSpan w:val="2"/>
            <w:vMerge/>
          </w:tcPr>
          <w:p w:rsidR="00637533" w:rsidRPr="00637533" w:rsidRDefault="00637533" w:rsidP="00A52381">
            <w:pPr>
              <w:rPr>
                <w:rFonts w:ascii="Times New Roman" w:hAnsi="Times New Roman" w:cs="Times New Roman"/>
              </w:rPr>
            </w:pPr>
          </w:p>
        </w:tc>
        <w:tc>
          <w:tcPr>
            <w:tcW w:w="5216" w:type="dxa"/>
          </w:tcPr>
          <w:p w:rsidR="00637533" w:rsidRPr="00475072" w:rsidRDefault="00637533" w:rsidP="00A52381">
            <w:pPr>
              <w:pStyle w:val="ConsPlusNormal"/>
              <w:rPr>
                <w:rFonts w:ascii="Times New Roman" w:hAnsi="Times New Roman" w:cs="Times New Roman"/>
                <w:szCs w:val="22"/>
              </w:rPr>
            </w:pPr>
            <w:r w:rsidRPr="00475072">
              <w:rPr>
                <w:rFonts w:ascii="Times New Roman" w:hAnsi="Times New Roman" w:cs="Times New Roman"/>
                <w:szCs w:val="22"/>
              </w:rPr>
              <w:t>Ведущий специалист отдела (сектора) &lt;2&gt;; ведущий специалист по пожарной безопасности; ведущий специалист по противопожарной профилактике; старший системный аналитик; ведущий инженер по интеграции прикладных решений</w:t>
            </w:r>
          </w:p>
        </w:tc>
        <w:tc>
          <w:tcPr>
            <w:tcW w:w="1757"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2,30</w:t>
            </w:r>
          </w:p>
        </w:tc>
      </w:tr>
      <w:tr w:rsidR="00637533" w:rsidRPr="00637533" w:rsidTr="00A52381">
        <w:tc>
          <w:tcPr>
            <w:tcW w:w="3288" w:type="dxa"/>
            <w:gridSpan w:val="2"/>
            <w:vMerge/>
          </w:tcPr>
          <w:p w:rsidR="00637533" w:rsidRPr="00637533" w:rsidRDefault="00637533" w:rsidP="00A52381">
            <w:pPr>
              <w:rPr>
                <w:rFonts w:ascii="Times New Roman" w:hAnsi="Times New Roman" w:cs="Times New Roman"/>
              </w:rPr>
            </w:pPr>
          </w:p>
        </w:tc>
        <w:tc>
          <w:tcPr>
            <w:tcW w:w="5216" w:type="dxa"/>
          </w:tcPr>
          <w:p w:rsidR="00637533" w:rsidRPr="00475072" w:rsidRDefault="00637533" w:rsidP="00A52381">
            <w:pPr>
              <w:pStyle w:val="ConsPlusNormal"/>
              <w:rPr>
                <w:rFonts w:ascii="Times New Roman" w:hAnsi="Times New Roman" w:cs="Times New Roman"/>
                <w:szCs w:val="22"/>
              </w:rPr>
            </w:pPr>
            <w:r w:rsidRPr="00475072">
              <w:rPr>
                <w:rFonts w:ascii="Times New Roman" w:hAnsi="Times New Roman" w:cs="Times New Roman"/>
                <w:szCs w:val="22"/>
              </w:rPr>
              <w:t>Контрактный управляющий</w:t>
            </w:r>
          </w:p>
        </w:tc>
        <w:tc>
          <w:tcPr>
            <w:tcW w:w="1757"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2,50</w:t>
            </w:r>
          </w:p>
        </w:tc>
      </w:tr>
      <w:tr w:rsidR="00637533" w:rsidRPr="00637533" w:rsidTr="00A52381">
        <w:tc>
          <w:tcPr>
            <w:tcW w:w="3288" w:type="dxa"/>
            <w:gridSpan w:val="2"/>
            <w:vMerge/>
          </w:tcPr>
          <w:p w:rsidR="00637533" w:rsidRPr="00637533" w:rsidRDefault="00637533" w:rsidP="00A52381">
            <w:pPr>
              <w:rPr>
                <w:rFonts w:ascii="Times New Roman" w:hAnsi="Times New Roman" w:cs="Times New Roman"/>
              </w:rPr>
            </w:pPr>
          </w:p>
        </w:tc>
        <w:tc>
          <w:tcPr>
            <w:tcW w:w="5216" w:type="dxa"/>
          </w:tcPr>
          <w:p w:rsidR="00637533" w:rsidRPr="00637533" w:rsidRDefault="00637533" w:rsidP="00A52381">
            <w:pPr>
              <w:pStyle w:val="ConsPlusNormal"/>
              <w:rPr>
                <w:rFonts w:ascii="Times New Roman" w:hAnsi="Times New Roman" w:cs="Times New Roman"/>
                <w:szCs w:val="22"/>
              </w:rPr>
            </w:pPr>
            <w:r w:rsidRPr="00637533">
              <w:rPr>
                <w:rFonts w:ascii="Times New Roman" w:hAnsi="Times New Roman" w:cs="Times New Roman"/>
                <w:szCs w:val="22"/>
              </w:rPr>
              <w:t>Заместитель начальника отдела &lt;3&gt;</w:t>
            </w:r>
          </w:p>
        </w:tc>
        <w:tc>
          <w:tcPr>
            <w:tcW w:w="1757"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2,75</w:t>
            </w:r>
          </w:p>
        </w:tc>
      </w:tr>
      <w:tr w:rsidR="00637533" w:rsidRPr="00637533" w:rsidTr="00A52381">
        <w:tc>
          <w:tcPr>
            <w:tcW w:w="3288" w:type="dxa"/>
            <w:gridSpan w:val="2"/>
            <w:vMerge/>
          </w:tcPr>
          <w:p w:rsidR="00637533" w:rsidRPr="00637533" w:rsidRDefault="00637533" w:rsidP="00A52381">
            <w:pPr>
              <w:rPr>
                <w:rFonts w:ascii="Times New Roman" w:hAnsi="Times New Roman" w:cs="Times New Roman"/>
              </w:rPr>
            </w:pPr>
          </w:p>
        </w:tc>
        <w:tc>
          <w:tcPr>
            <w:tcW w:w="5216" w:type="dxa"/>
          </w:tcPr>
          <w:p w:rsidR="00637533" w:rsidRPr="00637533" w:rsidRDefault="00637533" w:rsidP="00A52381">
            <w:pPr>
              <w:pStyle w:val="ConsPlusNormal"/>
              <w:rPr>
                <w:rFonts w:ascii="Times New Roman" w:hAnsi="Times New Roman" w:cs="Times New Roman"/>
                <w:szCs w:val="22"/>
              </w:rPr>
            </w:pPr>
            <w:r w:rsidRPr="00637533">
              <w:rPr>
                <w:rFonts w:ascii="Times New Roman" w:hAnsi="Times New Roman" w:cs="Times New Roman"/>
                <w:szCs w:val="22"/>
              </w:rPr>
              <w:t>Начальник (заведующий) сектора &lt;4&gt;</w:t>
            </w:r>
          </w:p>
        </w:tc>
        <w:tc>
          <w:tcPr>
            <w:tcW w:w="1757"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2,80</w:t>
            </w:r>
          </w:p>
        </w:tc>
      </w:tr>
      <w:tr w:rsidR="00637533" w:rsidRPr="00637533" w:rsidTr="00A52381">
        <w:tc>
          <w:tcPr>
            <w:tcW w:w="3288" w:type="dxa"/>
            <w:gridSpan w:val="2"/>
            <w:vMerge/>
          </w:tcPr>
          <w:p w:rsidR="00637533" w:rsidRPr="00637533" w:rsidRDefault="00637533" w:rsidP="00A52381">
            <w:pPr>
              <w:rPr>
                <w:rFonts w:ascii="Times New Roman" w:hAnsi="Times New Roman" w:cs="Times New Roman"/>
              </w:rPr>
            </w:pPr>
          </w:p>
        </w:tc>
        <w:tc>
          <w:tcPr>
            <w:tcW w:w="5216" w:type="dxa"/>
          </w:tcPr>
          <w:p w:rsidR="00637533" w:rsidRPr="00637533" w:rsidRDefault="00637533" w:rsidP="00A52381">
            <w:pPr>
              <w:pStyle w:val="ConsPlusNormal"/>
              <w:rPr>
                <w:rFonts w:ascii="Times New Roman" w:hAnsi="Times New Roman" w:cs="Times New Roman"/>
                <w:szCs w:val="22"/>
              </w:rPr>
            </w:pPr>
            <w:r w:rsidRPr="00637533">
              <w:rPr>
                <w:rFonts w:ascii="Times New Roman" w:hAnsi="Times New Roman" w:cs="Times New Roman"/>
                <w:szCs w:val="22"/>
              </w:rPr>
              <w:t>Начальник отдела &lt;5&gt;; руководитель проектов в области информационных технологий; руководитель службы охраны труда</w:t>
            </w:r>
          </w:p>
        </w:tc>
        <w:tc>
          <w:tcPr>
            <w:tcW w:w="1757"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3,00</w:t>
            </w:r>
          </w:p>
        </w:tc>
      </w:tr>
      <w:tr w:rsidR="00637533" w:rsidRPr="00637533" w:rsidTr="00A52381">
        <w:tc>
          <w:tcPr>
            <w:tcW w:w="3288" w:type="dxa"/>
            <w:gridSpan w:val="2"/>
            <w:vMerge/>
          </w:tcPr>
          <w:p w:rsidR="00637533" w:rsidRPr="00637533" w:rsidRDefault="00637533" w:rsidP="00A52381">
            <w:pPr>
              <w:rPr>
                <w:rFonts w:ascii="Times New Roman" w:hAnsi="Times New Roman" w:cs="Times New Roman"/>
              </w:rPr>
            </w:pPr>
          </w:p>
        </w:tc>
        <w:tc>
          <w:tcPr>
            <w:tcW w:w="5216" w:type="dxa"/>
          </w:tcPr>
          <w:p w:rsidR="00637533" w:rsidRPr="00637533" w:rsidRDefault="00637533" w:rsidP="00A52381">
            <w:pPr>
              <w:pStyle w:val="ConsPlusNormal"/>
              <w:rPr>
                <w:rFonts w:ascii="Times New Roman" w:hAnsi="Times New Roman" w:cs="Times New Roman"/>
                <w:szCs w:val="22"/>
              </w:rPr>
            </w:pPr>
            <w:r w:rsidRPr="00637533">
              <w:rPr>
                <w:rFonts w:ascii="Times New Roman" w:hAnsi="Times New Roman" w:cs="Times New Roman"/>
                <w:szCs w:val="22"/>
              </w:rPr>
              <w:t>Главный инженер, главный системный аналитик</w:t>
            </w:r>
          </w:p>
        </w:tc>
        <w:tc>
          <w:tcPr>
            <w:tcW w:w="1757"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3,10</w:t>
            </w:r>
          </w:p>
        </w:tc>
      </w:tr>
      <w:tr w:rsidR="00637533" w:rsidRPr="00637533" w:rsidTr="00A52381">
        <w:tc>
          <w:tcPr>
            <w:tcW w:w="3288" w:type="dxa"/>
            <w:gridSpan w:val="2"/>
            <w:vMerge/>
          </w:tcPr>
          <w:p w:rsidR="00637533" w:rsidRPr="00637533" w:rsidRDefault="00637533" w:rsidP="00A52381">
            <w:pPr>
              <w:rPr>
                <w:rFonts w:ascii="Times New Roman" w:hAnsi="Times New Roman" w:cs="Times New Roman"/>
              </w:rPr>
            </w:pPr>
          </w:p>
        </w:tc>
        <w:tc>
          <w:tcPr>
            <w:tcW w:w="5216" w:type="dxa"/>
          </w:tcPr>
          <w:p w:rsidR="00637533" w:rsidRPr="00637533" w:rsidRDefault="00637533" w:rsidP="00A52381">
            <w:pPr>
              <w:pStyle w:val="ConsPlusNormal"/>
              <w:rPr>
                <w:rFonts w:ascii="Times New Roman" w:hAnsi="Times New Roman" w:cs="Times New Roman"/>
                <w:szCs w:val="22"/>
              </w:rPr>
            </w:pPr>
            <w:r w:rsidRPr="00637533">
              <w:rPr>
                <w:rFonts w:ascii="Times New Roman" w:hAnsi="Times New Roman" w:cs="Times New Roman"/>
                <w:szCs w:val="22"/>
              </w:rPr>
              <w:t>Заместитель директора (начальника, заведующего) филиала, другого обособленного структурного подразделения &lt;6&gt;; ведущий руководитель проектов в области информационных технологий</w:t>
            </w:r>
          </w:p>
        </w:tc>
        <w:tc>
          <w:tcPr>
            <w:tcW w:w="1757"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3,50</w:t>
            </w:r>
          </w:p>
        </w:tc>
      </w:tr>
    </w:tbl>
    <w:p w:rsidR="00637533" w:rsidRPr="00637533" w:rsidRDefault="00637533" w:rsidP="00637533">
      <w:pPr>
        <w:rPr>
          <w:rFonts w:ascii="Times New Roman" w:hAnsi="Times New Roman" w:cs="Times New Roman"/>
        </w:rPr>
        <w:sectPr w:rsidR="00637533" w:rsidRPr="00637533" w:rsidSect="00637533">
          <w:pgSz w:w="11905" w:h="16838"/>
          <w:pgMar w:top="720" w:right="720" w:bottom="720" w:left="720" w:header="0" w:footer="0" w:gutter="0"/>
          <w:cols w:space="720"/>
          <w:docGrid w:linePitch="299"/>
        </w:sectPr>
      </w:pPr>
    </w:p>
    <w:p w:rsidR="00637533" w:rsidRPr="00637533" w:rsidRDefault="00637533" w:rsidP="00637533">
      <w:pPr>
        <w:pStyle w:val="ConsPlusNormal"/>
        <w:rPr>
          <w:rFonts w:ascii="Times New Roman" w:hAnsi="Times New Roman" w:cs="Times New Roman"/>
          <w:szCs w:val="22"/>
        </w:rPr>
      </w:pPr>
    </w:p>
    <w:p w:rsidR="00637533" w:rsidRPr="00637533" w:rsidRDefault="00637533" w:rsidP="00637533">
      <w:pPr>
        <w:pStyle w:val="ConsPlusNormal"/>
        <w:ind w:firstLine="540"/>
        <w:jc w:val="both"/>
        <w:rPr>
          <w:rFonts w:ascii="Times New Roman" w:hAnsi="Times New Roman" w:cs="Times New Roman"/>
          <w:szCs w:val="22"/>
        </w:rPr>
      </w:pPr>
      <w:r w:rsidRPr="00637533">
        <w:rPr>
          <w:rFonts w:ascii="Times New Roman" w:hAnsi="Times New Roman" w:cs="Times New Roman"/>
          <w:szCs w:val="22"/>
        </w:rPr>
        <w:t>--------------------------------</w:t>
      </w:r>
    </w:p>
    <w:p w:rsidR="00637533" w:rsidRPr="00637533" w:rsidRDefault="00637533" w:rsidP="00637533">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&lt;1&gt;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637533" w:rsidRPr="00637533" w:rsidRDefault="00637533" w:rsidP="00637533">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&lt;2&gt; За исключением должностей ведущих специалистов отделов (секторов), включенных в ПКГ (КУ).</w:t>
      </w:r>
    </w:p>
    <w:p w:rsidR="00637533" w:rsidRPr="00637533" w:rsidRDefault="00637533" w:rsidP="00637533">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&lt;3&gt; За исключением должностей заместителей начальников отделов учреждений культуры, искусства и кинематографии.</w:t>
      </w:r>
    </w:p>
    <w:p w:rsidR="00637533" w:rsidRPr="00637533" w:rsidRDefault="00637533" w:rsidP="00637533">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&lt;4&gt; За исключением должностей начальников (заведующих) секторов, включенных в ПКГ (КУ).</w:t>
      </w:r>
    </w:p>
    <w:p w:rsidR="00637533" w:rsidRPr="00637533" w:rsidRDefault="00637533" w:rsidP="00637533">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&lt;5&gt; За исключением должностей начальников отделов, включенных в ПКГ (КУ).</w:t>
      </w:r>
    </w:p>
    <w:p w:rsidR="00637533" w:rsidRPr="00637533" w:rsidRDefault="00637533" w:rsidP="00637533">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 xml:space="preserve">&lt;6&gt; За исключением должностей заместителей директора (начальника, заведующего) филиала, другого обособленного структурного подразделения, предусмотренных </w:t>
      </w:r>
      <w:r w:rsidR="00475072">
        <w:rPr>
          <w:rFonts w:ascii="Times New Roman" w:hAnsi="Times New Roman" w:cs="Times New Roman"/>
          <w:szCs w:val="22"/>
        </w:rPr>
        <w:t>4</w:t>
      </w:r>
      <w:r w:rsidRPr="00637533">
        <w:rPr>
          <w:rFonts w:ascii="Times New Roman" w:hAnsi="Times New Roman" w:cs="Times New Roman"/>
          <w:szCs w:val="22"/>
        </w:rPr>
        <w:t xml:space="preserve"> к настоящему Положению.</w:t>
      </w:r>
    </w:p>
    <w:p w:rsidR="00637533" w:rsidRPr="00637533" w:rsidRDefault="00637533" w:rsidP="00637533">
      <w:pPr>
        <w:pStyle w:val="ConsPlusNormal"/>
        <w:rPr>
          <w:rFonts w:ascii="Times New Roman" w:hAnsi="Times New Roman" w:cs="Times New Roman"/>
          <w:szCs w:val="22"/>
        </w:rPr>
      </w:pPr>
    </w:p>
    <w:p w:rsidR="00637533" w:rsidRPr="00637533" w:rsidRDefault="00637533" w:rsidP="00637533">
      <w:pPr>
        <w:pStyle w:val="ConsPlusNormal"/>
        <w:rPr>
          <w:rFonts w:ascii="Times New Roman" w:hAnsi="Times New Roman" w:cs="Times New Roman"/>
          <w:szCs w:val="22"/>
        </w:rPr>
      </w:pPr>
    </w:p>
    <w:p w:rsidR="00637533" w:rsidRPr="00637533" w:rsidRDefault="00637533" w:rsidP="00637533">
      <w:pPr>
        <w:pStyle w:val="ConsPlusNormal"/>
        <w:rPr>
          <w:rFonts w:ascii="Times New Roman" w:hAnsi="Times New Roman" w:cs="Times New Roman"/>
          <w:szCs w:val="22"/>
        </w:rPr>
      </w:pPr>
    </w:p>
    <w:p w:rsidR="00637533" w:rsidRPr="00637533" w:rsidRDefault="00637533" w:rsidP="00637533">
      <w:pPr>
        <w:pStyle w:val="ConsPlusNormal"/>
        <w:rPr>
          <w:rFonts w:ascii="Times New Roman" w:hAnsi="Times New Roman" w:cs="Times New Roman"/>
          <w:szCs w:val="22"/>
        </w:rPr>
      </w:pPr>
    </w:p>
    <w:p w:rsidR="00637533" w:rsidRPr="00637533" w:rsidRDefault="00637533" w:rsidP="00637533">
      <w:pPr>
        <w:pStyle w:val="ConsPlusNormal"/>
        <w:rPr>
          <w:rFonts w:ascii="Times New Roman" w:hAnsi="Times New Roman" w:cs="Times New Roman"/>
          <w:szCs w:val="22"/>
        </w:rPr>
      </w:pPr>
    </w:p>
    <w:p w:rsidR="00637533" w:rsidRPr="00637533" w:rsidRDefault="00637533" w:rsidP="00637533">
      <w:pPr>
        <w:pStyle w:val="ConsPlusNormal"/>
        <w:rPr>
          <w:rFonts w:ascii="Times New Roman" w:hAnsi="Times New Roman" w:cs="Times New Roman"/>
          <w:szCs w:val="22"/>
        </w:rPr>
      </w:pPr>
    </w:p>
    <w:p w:rsidR="00637533" w:rsidRDefault="00637533" w:rsidP="00637533">
      <w:pPr>
        <w:pStyle w:val="ConsPlusNormal"/>
        <w:rPr>
          <w:rFonts w:ascii="Times New Roman" w:hAnsi="Times New Roman" w:cs="Times New Roman"/>
          <w:szCs w:val="22"/>
        </w:rPr>
      </w:pPr>
    </w:p>
    <w:p w:rsidR="00475072" w:rsidRDefault="00475072" w:rsidP="00637533">
      <w:pPr>
        <w:pStyle w:val="ConsPlusNormal"/>
        <w:rPr>
          <w:rFonts w:ascii="Times New Roman" w:hAnsi="Times New Roman" w:cs="Times New Roman"/>
          <w:szCs w:val="22"/>
        </w:rPr>
      </w:pPr>
    </w:p>
    <w:p w:rsidR="00475072" w:rsidRDefault="00475072" w:rsidP="00637533">
      <w:pPr>
        <w:pStyle w:val="ConsPlusNormal"/>
        <w:rPr>
          <w:rFonts w:ascii="Times New Roman" w:hAnsi="Times New Roman" w:cs="Times New Roman"/>
          <w:szCs w:val="22"/>
        </w:rPr>
      </w:pPr>
    </w:p>
    <w:p w:rsidR="00475072" w:rsidRDefault="00475072" w:rsidP="00637533">
      <w:pPr>
        <w:pStyle w:val="ConsPlusNormal"/>
        <w:rPr>
          <w:rFonts w:ascii="Times New Roman" w:hAnsi="Times New Roman" w:cs="Times New Roman"/>
          <w:szCs w:val="22"/>
        </w:rPr>
      </w:pPr>
    </w:p>
    <w:p w:rsidR="00475072" w:rsidRDefault="00475072" w:rsidP="00637533">
      <w:pPr>
        <w:pStyle w:val="ConsPlusNormal"/>
        <w:rPr>
          <w:rFonts w:ascii="Times New Roman" w:hAnsi="Times New Roman" w:cs="Times New Roman"/>
          <w:szCs w:val="22"/>
        </w:rPr>
      </w:pPr>
    </w:p>
    <w:p w:rsidR="00475072" w:rsidRDefault="00475072" w:rsidP="00637533">
      <w:pPr>
        <w:pStyle w:val="ConsPlusNormal"/>
        <w:rPr>
          <w:rFonts w:ascii="Times New Roman" w:hAnsi="Times New Roman" w:cs="Times New Roman"/>
          <w:szCs w:val="22"/>
        </w:rPr>
      </w:pPr>
    </w:p>
    <w:p w:rsidR="00475072" w:rsidRDefault="00475072" w:rsidP="00637533">
      <w:pPr>
        <w:pStyle w:val="ConsPlusNormal"/>
        <w:rPr>
          <w:rFonts w:ascii="Times New Roman" w:hAnsi="Times New Roman" w:cs="Times New Roman"/>
          <w:szCs w:val="22"/>
        </w:rPr>
      </w:pPr>
    </w:p>
    <w:p w:rsidR="00475072" w:rsidRDefault="00475072" w:rsidP="00637533">
      <w:pPr>
        <w:pStyle w:val="ConsPlusNormal"/>
        <w:rPr>
          <w:rFonts w:ascii="Times New Roman" w:hAnsi="Times New Roman" w:cs="Times New Roman"/>
          <w:szCs w:val="22"/>
        </w:rPr>
      </w:pPr>
    </w:p>
    <w:p w:rsidR="00475072" w:rsidRDefault="00475072" w:rsidP="00637533">
      <w:pPr>
        <w:pStyle w:val="ConsPlusNormal"/>
        <w:rPr>
          <w:rFonts w:ascii="Times New Roman" w:hAnsi="Times New Roman" w:cs="Times New Roman"/>
          <w:szCs w:val="22"/>
        </w:rPr>
      </w:pPr>
    </w:p>
    <w:p w:rsidR="00475072" w:rsidRDefault="00475072" w:rsidP="00637533">
      <w:pPr>
        <w:pStyle w:val="ConsPlusNormal"/>
        <w:rPr>
          <w:rFonts w:ascii="Times New Roman" w:hAnsi="Times New Roman" w:cs="Times New Roman"/>
          <w:szCs w:val="22"/>
        </w:rPr>
      </w:pPr>
    </w:p>
    <w:p w:rsidR="00475072" w:rsidRDefault="00475072" w:rsidP="00637533">
      <w:pPr>
        <w:pStyle w:val="ConsPlusNormal"/>
        <w:rPr>
          <w:rFonts w:ascii="Times New Roman" w:hAnsi="Times New Roman" w:cs="Times New Roman"/>
          <w:szCs w:val="22"/>
        </w:rPr>
      </w:pPr>
    </w:p>
    <w:p w:rsidR="00475072" w:rsidRDefault="00475072" w:rsidP="00637533">
      <w:pPr>
        <w:pStyle w:val="ConsPlusNormal"/>
        <w:rPr>
          <w:rFonts w:ascii="Times New Roman" w:hAnsi="Times New Roman" w:cs="Times New Roman"/>
          <w:szCs w:val="22"/>
        </w:rPr>
      </w:pPr>
    </w:p>
    <w:p w:rsidR="00475072" w:rsidRDefault="00475072" w:rsidP="00637533">
      <w:pPr>
        <w:pStyle w:val="ConsPlusNormal"/>
        <w:rPr>
          <w:rFonts w:ascii="Times New Roman" w:hAnsi="Times New Roman" w:cs="Times New Roman"/>
          <w:szCs w:val="22"/>
        </w:rPr>
      </w:pPr>
    </w:p>
    <w:p w:rsidR="00475072" w:rsidRDefault="00475072" w:rsidP="00637533">
      <w:pPr>
        <w:pStyle w:val="ConsPlusNormal"/>
        <w:rPr>
          <w:rFonts w:ascii="Times New Roman" w:hAnsi="Times New Roman" w:cs="Times New Roman"/>
          <w:szCs w:val="22"/>
        </w:rPr>
      </w:pPr>
    </w:p>
    <w:p w:rsidR="00475072" w:rsidRDefault="00475072" w:rsidP="00637533">
      <w:pPr>
        <w:pStyle w:val="ConsPlusNormal"/>
        <w:rPr>
          <w:rFonts w:ascii="Times New Roman" w:hAnsi="Times New Roman" w:cs="Times New Roman"/>
          <w:szCs w:val="22"/>
        </w:rPr>
      </w:pPr>
    </w:p>
    <w:p w:rsidR="00475072" w:rsidRDefault="00475072" w:rsidP="00637533">
      <w:pPr>
        <w:pStyle w:val="ConsPlusNormal"/>
        <w:rPr>
          <w:rFonts w:ascii="Times New Roman" w:hAnsi="Times New Roman" w:cs="Times New Roman"/>
          <w:szCs w:val="22"/>
        </w:rPr>
      </w:pPr>
    </w:p>
    <w:p w:rsidR="00475072" w:rsidRDefault="00475072" w:rsidP="00637533">
      <w:pPr>
        <w:pStyle w:val="ConsPlusNormal"/>
        <w:rPr>
          <w:rFonts w:ascii="Times New Roman" w:hAnsi="Times New Roman" w:cs="Times New Roman"/>
          <w:szCs w:val="22"/>
        </w:rPr>
      </w:pPr>
    </w:p>
    <w:p w:rsidR="00475072" w:rsidRDefault="00475072" w:rsidP="00637533">
      <w:pPr>
        <w:pStyle w:val="ConsPlusNormal"/>
        <w:rPr>
          <w:rFonts w:ascii="Times New Roman" w:hAnsi="Times New Roman" w:cs="Times New Roman"/>
          <w:szCs w:val="22"/>
        </w:rPr>
      </w:pPr>
    </w:p>
    <w:p w:rsidR="00475072" w:rsidRDefault="00475072" w:rsidP="00637533">
      <w:pPr>
        <w:pStyle w:val="ConsPlusNormal"/>
        <w:rPr>
          <w:rFonts w:ascii="Times New Roman" w:hAnsi="Times New Roman" w:cs="Times New Roman"/>
          <w:szCs w:val="22"/>
        </w:rPr>
      </w:pPr>
    </w:p>
    <w:p w:rsidR="00475072" w:rsidRDefault="00475072" w:rsidP="00637533">
      <w:pPr>
        <w:pStyle w:val="ConsPlusNormal"/>
        <w:rPr>
          <w:rFonts w:ascii="Times New Roman" w:hAnsi="Times New Roman" w:cs="Times New Roman"/>
          <w:szCs w:val="22"/>
        </w:rPr>
      </w:pPr>
    </w:p>
    <w:p w:rsidR="00475072" w:rsidRDefault="00475072" w:rsidP="00637533">
      <w:pPr>
        <w:pStyle w:val="ConsPlusNormal"/>
        <w:rPr>
          <w:rFonts w:ascii="Times New Roman" w:hAnsi="Times New Roman" w:cs="Times New Roman"/>
          <w:szCs w:val="22"/>
        </w:rPr>
      </w:pPr>
    </w:p>
    <w:p w:rsidR="00475072" w:rsidRDefault="00475072" w:rsidP="00637533">
      <w:pPr>
        <w:pStyle w:val="ConsPlusNormal"/>
        <w:rPr>
          <w:rFonts w:ascii="Times New Roman" w:hAnsi="Times New Roman" w:cs="Times New Roman"/>
          <w:szCs w:val="22"/>
        </w:rPr>
      </w:pPr>
    </w:p>
    <w:p w:rsidR="00475072" w:rsidRDefault="00475072" w:rsidP="00637533">
      <w:pPr>
        <w:pStyle w:val="ConsPlusNormal"/>
        <w:rPr>
          <w:rFonts w:ascii="Times New Roman" w:hAnsi="Times New Roman" w:cs="Times New Roman"/>
          <w:szCs w:val="22"/>
        </w:rPr>
      </w:pPr>
    </w:p>
    <w:p w:rsidR="00475072" w:rsidRDefault="00475072" w:rsidP="00637533">
      <w:pPr>
        <w:pStyle w:val="ConsPlusNormal"/>
        <w:rPr>
          <w:rFonts w:ascii="Times New Roman" w:hAnsi="Times New Roman" w:cs="Times New Roman"/>
          <w:szCs w:val="22"/>
        </w:rPr>
      </w:pPr>
    </w:p>
    <w:p w:rsidR="00475072" w:rsidRDefault="00475072" w:rsidP="00637533">
      <w:pPr>
        <w:pStyle w:val="ConsPlusNormal"/>
        <w:rPr>
          <w:rFonts w:ascii="Times New Roman" w:hAnsi="Times New Roman" w:cs="Times New Roman"/>
          <w:szCs w:val="22"/>
        </w:rPr>
      </w:pPr>
    </w:p>
    <w:p w:rsidR="00475072" w:rsidRDefault="00475072" w:rsidP="00637533">
      <w:pPr>
        <w:pStyle w:val="ConsPlusNormal"/>
        <w:rPr>
          <w:rFonts w:ascii="Times New Roman" w:hAnsi="Times New Roman" w:cs="Times New Roman"/>
          <w:szCs w:val="22"/>
        </w:rPr>
      </w:pPr>
    </w:p>
    <w:p w:rsidR="00475072" w:rsidRDefault="00475072" w:rsidP="00637533">
      <w:pPr>
        <w:pStyle w:val="ConsPlusNormal"/>
        <w:rPr>
          <w:rFonts w:ascii="Times New Roman" w:hAnsi="Times New Roman" w:cs="Times New Roman"/>
          <w:szCs w:val="22"/>
        </w:rPr>
      </w:pPr>
    </w:p>
    <w:p w:rsidR="00475072" w:rsidRDefault="00475072" w:rsidP="00637533">
      <w:pPr>
        <w:pStyle w:val="ConsPlusNormal"/>
        <w:rPr>
          <w:rFonts w:ascii="Times New Roman" w:hAnsi="Times New Roman" w:cs="Times New Roman"/>
          <w:szCs w:val="22"/>
        </w:rPr>
      </w:pPr>
    </w:p>
    <w:p w:rsidR="00475072" w:rsidRDefault="00475072" w:rsidP="00637533">
      <w:pPr>
        <w:pStyle w:val="ConsPlusNormal"/>
        <w:rPr>
          <w:rFonts w:ascii="Times New Roman" w:hAnsi="Times New Roman" w:cs="Times New Roman"/>
          <w:szCs w:val="22"/>
        </w:rPr>
      </w:pPr>
    </w:p>
    <w:p w:rsidR="00475072" w:rsidRPr="00637533" w:rsidRDefault="00475072" w:rsidP="00637533">
      <w:pPr>
        <w:pStyle w:val="ConsPlusNormal"/>
        <w:rPr>
          <w:rFonts w:ascii="Times New Roman" w:hAnsi="Times New Roman" w:cs="Times New Roman"/>
          <w:szCs w:val="22"/>
        </w:rPr>
      </w:pPr>
    </w:p>
    <w:p w:rsidR="00637533" w:rsidRPr="00637533" w:rsidRDefault="00637533" w:rsidP="00475072">
      <w:pPr>
        <w:pStyle w:val="ConsPlusNormal"/>
        <w:jc w:val="right"/>
        <w:outlineLvl w:val="1"/>
        <w:rPr>
          <w:rFonts w:ascii="Times New Roman" w:hAnsi="Times New Roman" w:cs="Times New Roman"/>
          <w:szCs w:val="22"/>
        </w:rPr>
      </w:pPr>
      <w:r w:rsidRPr="00637533">
        <w:rPr>
          <w:rFonts w:ascii="Times New Roman" w:hAnsi="Times New Roman" w:cs="Times New Roman"/>
          <w:szCs w:val="22"/>
        </w:rPr>
        <w:t>Приложение 4</w:t>
      </w:r>
    </w:p>
    <w:p w:rsidR="00475072" w:rsidRPr="00637533" w:rsidRDefault="00637533" w:rsidP="00475072">
      <w:pPr>
        <w:pStyle w:val="Pro-Gramma"/>
        <w:ind w:right="-568"/>
        <w:jc w:val="right"/>
        <w:rPr>
          <w:sz w:val="22"/>
          <w:szCs w:val="22"/>
        </w:rPr>
      </w:pPr>
      <w:r w:rsidRPr="00637533">
        <w:rPr>
          <w:sz w:val="22"/>
          <w:szCs w:val="22"/>
        </w:rPr>
        <w:t>к Положению</w:t>
      </w:r>
      <w:r w:rsidR="00475072" w:rsidRPr="00475072">
        <w:rPr>
          <w:sz w:val="22"/>
          <w:szCs w:val="22"/>
        </w:rPr>
        <w:t xml:space="preserve"> </w:t>
      </w:r>
      <w:r w:rsidR="00475072" w:rsidRPr="00637533">
        <w:rPr>
          <w:sz w:val="22"/>
          <w:szCs w:val="22"/>
        </w:rPr>
        <w:t xml:space="preserve">о системе оплаты труда </w:t>
      </w:r>
    </w:p>
    <w:p w:rsidR="00475072" w:rsidRPr="00637533" w:rsidRDefault="00475072" w:rsidP="00475072">
      <w:pPr>
        <w:pStyle w:val="Pro-Gramma"/>
        <w:ind w:right="-568"/>
        <w:jc w:val="right"/>
        <w:rPr>
          <w:sz w:val="22"/>
          <w:szCs w:val="22"/>
        </w:rPr>
      </w:pPr>
      <w:r w:rsidRPr="00637533">
        <w:rPr>
          <w:sz w:val="22"/>
          <w:szCs w:val="22"/>
        </w:rPr>
        <w:t xml:space="preserve">работников муниципального </w:t>
      </w:r>
      <w:r w:rsidR="00A52381">
        <w:rPr>
          <w:sz w:val="22"/>
          <w:szCs w:val="22"/>
        </w:rPr>
        <w:t>казенного</w:t>
      </w:r>
      <w:r w:rsidRPr="00637533">
        <w:rPr>
          <w:sz w:val="22"/>
          <w:szCs w:val="22"/>
        </w:rPr>
        <w:t xml:space="preserve"> учреждения </w:t>
      </w:r>
    </w:p>
    <w:p w:rsidR="00475072" w:rsidRPr="00637533" w:rsidRDefault="00475072" w:rsidP="00475072">
      <w:pPr>
        <w:pStyle w:val="Pro-Gramma"/>
        <w:ind w:right="-568"/>
        <w:jc w:val="right"/>
        <w:rPr>
          <w:sz w:val="22"/>
          <w:szCs w:val="22"/>
        </w:rPr>
      </w:pPr>
      <w:r w:rsidRPr="00637533">
        <w:rPr>
          <w:sz w:val="22"/>
          <w:szCs w:val="22"/>
        </w:rPr>
        <w:t>«Культурно-досуговый центр «НАРУСИ»</w:t>
      </w:r>
    </w:p>
    <w:p w:rsidR="00637533" w:rsidRPr="00637533" w:rsidRDefault="00637533" w:rsidP="00637533">
      <w:pPr>
        <w:pStyle w:val="ConsPlusNormal"/>
        <w:jc w:val="right"/>
        <w:rPr>
          <w:rFonts w:ascii="Times New Roman" w:hAnsi="Times New Roman" w:cs="Times New Roman"/>
          <w:szCs w:val="22"/>
        </w:rPr>
      </w:pPr>
    </w:p>
    <w:p w:rsidR="00637533" w:rsidRPr="00637533" w:rsidRDefault="00637533" w:rsidP="00637533">
      <w:pPr>
        <w:pStyle w:val="ConsPlusNormal"/>
        <w:rPr>
          <w:rFonts w:ascii="Times New Roman" w:hAnsi="Times New Roman" w:cs="Times New Roman"/>
          <w:szCs w:val="22"/>
        </w:rPr>
      </w:pPr>
    </w:p>
    <w:p w:rsidR="00637533" w:rsidRPr="00637533" w:rsidRDefault="00637533" w:rsidP="00637533">
      <w:pPr>
        <w:pStyle w:val="ConsPlusTitle"/>
        <w:jc w:val="center"/>
        <w:outlineLvl w:val="2"/>
        <w:rPr>
          <w:rFonts w:ascii="Times New Roman" w:hAnsi="Times New Roman" w:cs="Times New Roman"/>
          <w:szCs w:val="22"/>
        </w:rPr>
      </w:pPr>
      <w:bookmarkStart w:id="23" w:name="P699"/>
      <w:bookmarkEnd w:id="23"/>
      <w:r w:rsidRPr="00637533">
        <w:rPr>
          <w:rFonts w:ascii="Times New Roman" w:hAnsi="Times New Roman" w:cs="Times New Roman"/>
          <w:szCs w:val="22"/>
        </w:rPr>
        <w:t>1. Межуровневые коэффициенты по должностям рабочих культуры,</w:t>
      </w:r>
    </w:p>
    <w:p w:rsidR="00637533" w:rsidRPr="00637533" w:rsidRDefault="00637533" w:rsidP="00637533">
      <w:pPr>
        <w:pStyle w:val="ConsPlusTitle"/>
        <w:jc w:val="center"/>
        <w:rPr>
          <w:rFonts w:ascii="Times New Roman" w:hAnsi="Times New Roman" w:cs="Times New Roman"/>
          <w:szCs w:val="22"/>
        </w:rPr>
        <w:sectPr w:rsidR="00637533" w:rsidRPr="00637533">
          <w:pgSz w:w="11905" w:h="16838"/>
          <w:pgMar w:top="1134" w:right="850" w:bottom="1134" w:left="1701" w:header="0" w:footer="0" w:gutter="0"/>
          <w:cols w:space="720"/>
        </w:sectPr>
      </w:pPr>
      <w:r w:rsidRPr="00637533">
        <w:rPr>
          <w:rFonts w:ascii="Times New Roman" w:hAnsi="Times New Roman" w:cs="Times New Roman"/>
          <w:szCs w:val="22"/>
        </w:rPr>
        <w:t>искусства и кинематографии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1020"/>
        <w:gridCol w:w="5329"/>
        <w:gridCol w:w="1757"/>
      </w:tblGrid>
      <w:tr w:rsidR="00637533" w:rsidRPr="00637533" w:rsidTr="00A52381">
        <w:tc>
          <w:tcPr>
            <w:tcW w:w="3287" w:type="dxa"/>
            <w:gridSpan w:val="2"/>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ПКГ, КУ, должности, не включенные в ПКГ</w:t>
            </w:r>
          </w:p>
        </w:tc>
        <w:tc>
          <w:tcPr>
            <w:tcW w:w="5329"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Должности (профессии)</w:t>
            </w:r>
          </w:p>
        </w:tc>
        <w:tc>
          <w:tcPr>
            <w:tcW w:w="1757"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Межуровневый коэффициент</w:t>
            </w:r>
          </w:p>
        </w:tc>
      </w:tr>
      <w:tr w:rsidR="00637533" w:rsidRPr="00637533" w:rsidTr="00A52381">
        <w:tc>
          <w:tcPr>
            <w:tcW w:w="2267"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1</w:t>
            </w:r>
          </w:p>
        </w:tc>
        <w:tc>
          <w:tcPr>
            <w:tcW w:w="1020" w:type="dxa"/>
          </w:tcPr>
          <w:p w:rsidR="00637533" w:rsidRPr="00637533" w:rsidRDefault="00637533" w:rsidP="00A52381">
            <w:pPr>
              <w:pStyle w:val="ConsPlusNormal"/>
              <w:rPr>
                <w:rFonts w:ascii="Times New Roman" w:hAnsi="Times New Roman" w:cs="Times New Roman"/>
                <w:szCs w:val="22"/>
              </w:rPr>
            </w:pPr>
          </w:p>
        </w:tc>
        <w:tc>
          <w:tcPr>
            <w:tcW w:w="5329"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2</w:t>
            </w:r>
          </w:p>
        </w:tc>
        <w:tc>
          <w:tcPr>
            <w:tcW w:w="1757"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3</w:t>
            </w:r>
          </w:p>
        </w:tc>
      </w:tr>
      <w:tr w:rsidR="00637533" w:rsidRPr="00637533" w:rsidTr="00A52381">
        <w:tc>
          <w:tcPr>
            <w:tcW w:w="2267" w:type="dxa"/>
          </w:tcPr>
          <w:p w:rsidR="00637533" w:rsidRPr="00637533" w:rsidRDefault="00637533" w:rsidP="00A52381">
            <w:pPr>
              <w:pStyle w:val="ConsPlusNormal"/>
              <w:rPr>
                <w:rFonts w:ascii="Times New Roman" w:hAnsi="Times New Roman" w:cs="Times New Roman"/>
                <w:szCs w:val="22"/>
              </w:rPr>
            </w:pPr>
            <w:r w:rsidRPr="00637533">
              <w:rPr>
                <w:rFonts w:ascii="Times New Roman" w:hAnsi="Times New Roman" w:cs="Times New Roman"/>
                <w:szCs w:val="22"/>
              </w:rPr>
              <w:t>ПКГ "Профессии рабочих культуры, искусства и кинематографии первого уровня"</w:t>
            </w:r>
          </w:p>
        </w:tc>
        <w:tc>
          <w:tcPr>
            <w:tcW w:w="1020" w:type="dxa"/>
          </w:tcPr>
          <w:p w:rsidR="00637533" w:rsidRPr="00637533" w:rsidRDefault="00637533" w:rsidP="00A52381">
            <w:pPr>
              <w:pStyle w:val="ConsPlusNormal"/>
              <w:rPr>
                <w:rFonts w:ascii="Times New Roman" w:hAnsi="Times New Roman" w:cs="Times New Roman"/>
                <w:szCs w:val="22"/>
              </w:rPr>
            </w:pPr>
          </w:p>
        </w:tc>
        <w:tc>
          <w:tcPr>
            <w:tcW w:w="5329" w:type="dxa"/>
          </w:tcPr>
          <w:p w:rsidR="00637533" w:rsidRPr="00637533" w:rsidRDefault="00637533" w:rsidP="00A52381">
            <w:pPr>
              <w:pStyle w:val="ConsPlusNormal"/>
              <w:rPr>
                <w:rFonts w:ascii="Times New Roman" w:hAnsi="Times New Roman" w:cs="Times New Roman"/>
                <w:szCs w:val="22"/>
              </w:rPr>
            </w:pPr>
            <w:r w:rsidRPr="00637533">
              <w:rPr>
                <w:rFonts w:ascii="Times New Roman" w:hAnsi="Times New Roman" w:cs="Times New Roman"/>
                <w:szCs w:val="22"/>
              </w:rPr>
              <w:t>Бутафор; гример-пастижер</w:t>
            </w:r>
            <w:r w:rsidRPr="00475072">
              <w:rPr>
                <w:rFonts w:ascii="Times New Roman" w:hAnsi="Times New Roman" w:cs="Times New Roman"/>
                <w:szCs w:val="22"/>
              </w:rPr>
              <w:t>; костюмер;</w:t>
            </w:r>
            <w:r w:rsidRPr="00637533">
              <w:rPr>
                <w:rFonts w:ascii="Times New Roman" w:hAnsi="Times New Roman" w:cs="Times New Roman"/>
                <w:szCs w:val="22"/>
              </w:rPr>
              <w:t xml:space="preserve"> маляр по отделке декораций; оператор магнитной записи; осветитель; пастижер; реквизитор; установщик декораций; изготовитель субтитров; колорист; контуровщик; монтажник негатива; монтажник позитива; оформитель диапозитивных фильмов; печатник субтитрования; пиротехник; подготовщик основы для мультипликационных рисунков; раскрасчик законтурованных рисунков; ретушер субтитров; съемщик диапозитивных фильмов; съемщик мультипликационных проб; укладчик диапозитивных фильмов; фильмотекарь; фототекарь;киномеханик; фильмопроверщик; дежурный зала игральных автоматов, аттракционов и тира; машинист сцены; монтировщик сцены; униформист; столяр по изготовлению декораций; автоматчик по изготовлению деталей клавишных инструментов; арматурщик язычковых инструментов; аэрографист щипковых инструментов; клавиатурщик; гарнировщик музыкальных инструментов; гофрировщик меховых камер; заливщик голосовых планок; изготовитель голосовых планок; изготовитель деталей для духовых инструментов; комплектовщик деталей музыкальных инструментов;облицовщик музыкальных инструментов; обработчик перламутра; оператор стенда по обыгрыванию клавишных инструментов; полировщик музыкальных инструментов; расшлифовщик фильеров; сборщик духовых инструментов; сборщик-монтажник клавишных инструментов; сборщик-монтажник смычковых инструментов; сборщик-монтажник щипковых инструментов; сборщик ударных инструментов; сборщик язычковых инструментов; станочник специальных деревообрабатывающих станков; станочник специальных металлообрабатывающих станков; столяр по изготовлению и ремонту деталей и узлов музыкальных инструментов;струнонавивальщик; струнщик; установщик ладовых пластин</w:t>
            </w:r>
          </w:p>
        </w:tc>
        <w:tc>
          <w:tcPr>
            <w:tcW w:w="1757"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1,15</w:t>
            </w:r>
          </w:p>
        </w:tc>
      </w:tr>
      <w:tr w:rsidR="00637533" w:rsidRPr="00637533" w:rsidTr="00A52381">
        <w:tc>
          <w:tcPr>
            <w:tcW w:w="2267" w:type="dxa"/>
            <w:tcBorders>
              <w:bottom w:val="nil"/>
            </w:tcBorders>
          </w:tcPr>
          <w:p w:rsidR="00637533" w:rsidRPr="00637533" w:rsidRDefault="00637533" w:rsidP="00A52381">
            <w:pPr>
              <w:pStyle w:val="ConsPlusNormal"/>
              <w:rPr>
                <w:rFonts w:ascii="Times New Roman" w:hAnsi="Times New Roman" w:cs="Times New Roman"/>
                <w:szCs w:val="22"/>
              </w:rPr>
            </w:pPr>
            <w:r w:rsidRPr="00637533">
              <w:rPr>
                <w:rFonts w:ascii="Times New Roman" w:hAnsi="Times New Roman" w:cs="Times New Roman"/>
                <w:szCs w:val="22"/>
              </w:rPr>
              <w:t>ПКГ "Профессии рабочих культуры, искусства и кинематографии второго уровня"</w:t>
            </w:r>
          </w:p>
        </w:tc>
        <w:tc>
          <w:tcPr>
            <w:tcW w:w="1020"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1-й КУ</w:t>
            </w:r>
          </w:p>
        </w:tc>
        <w:tc>
          <w:tcPr>
            <w:tcW w:w="5329" w:type="dxa"/>
          </w:tcPr>
          <w:p w:rsidR="00637533" w:rsidRPr="00637533" w:rsidRDefault="00637533" w:rsidP="00A52381">
            <w:pPr>
              <w:pStyle w:val="ConsPlusNormal"/>
              <w:rPr>
                <w:rFonts w:ascii="Times New Roman" w:hAnsi="Times New Roman" w:cs="Times New Roman"/>
                <w:szCs w:val="22"/>
              </w:rPr>
            </w:pPr>
            <w:r w:rsidRPr="00637533">
              <w:rPr>
                <w:rFonts w:ascii="Times New Roman" w:hAnsi="Times New Roman" w:cs="Times New Roman"/>
                <w:szCs w:val="22"/>
              </w:rPr>
              <w:t>Красильщик в пастижерском производстве 4-5 разрядов ЕТКС: фонотекарь; видеотекарь; изготовитель игровых кукол 5 разряда ЕТКС; механик по обслуживанию ветроустановок 5 разряда ЕТКС; механик по обслуживанию съемочной аппаратуры 2-5 разрядов ЕТКС; механик по обслуживанию телевизионного оборудования 3-5 разрядов ЕТКС; механик по ремонту и обслуживанию кинотехнологического оборудования 4-5 разрядов ЕТКС; механик по обслуживанию звуковой техники 2-5 разрядов ЕТКС;оператор пульта управления киноустановки; реставратор фильмокопий 5 разряда ЕТКС; оператор видеозаписи 3-5 разрядов ЕТКС; регулировщик пианино и роялей 2-6 разрядов ЕТКС; настройщик пианино и роялей 4-8 разрядов ЕТКС; настройщик щипковых инструментов 3-6 разрядов ЕТКС; настройщик язычковых инструментов 4-6 разрядов ЕТКС; бронзировщик рам клавишных инструментов 4-6 разрядов ЕТКС; изготовитель молоточков для клавишных инструментов 5 разряда ЕТКС; контролер музыкальных инструментов 4-6 разрядов ЕТКС; регулировщик язычковых инструментов 4-5 разрядов ЕТКС; реставратор клавишных инструментов 5-6 разрядов ЕТКС; реставратор смычковых и щипковых инструментов 5-8 разрядов ЕТКС; реставратор ударных инструментов 5-6 разрядов ЕТКС; реставратор язычковых инструментов 4-5 разрядов ЕТКС</w:t>
            </w:r>
          </w:p>
        </w:tc>
        <w:tc>
          <w:tcPr>
            <w:tcW w:w="1757"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1,25</w:t>
            </w:r>
          </w:p>
        </w:tc>
      </w:tr>
      <w:tr w:rsidR="00637533" w:rsidRPr="00637533" w:rsidTr="00A52381">
        <w:tc>
          <w:tcPr>
            <w:tcW w:w="2267" w:type="dxa"/>
            <w:tcBorders>
              <w:top w:val="nil"/>
            </w:tcBorders>
          </w:tcPr>
          <w:p w:rsidR="00637533" w:rsidRPr="00637533" w:rsidRDefault="00637533" w:rsidP="00A52381">
            <w:pPr>
              <w:pStyle w:val="ConsPlusNormal"/>
              <w:rPr>
                <w:rFonts w:ascii="Times New Roman" w:hAnsi="Times New Roman" w:cs="Times New Roman"/>
                <w:szCs w:val="22"/>
              </w:rPr>
            </w:pPr>
          </w:p>
        </w:tc>
        <w:tc>
          <w:tcPr>
            <w:tcW w:w="1020"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2-й КУ</w:t>
            </w:r>
          </w:p>
        </w:tc>
        <w:tc>
          <w:tcPr>
            <w:tcW w:w="5329" w:type="dxa"/>
          </w:tcPr>
          <w:p w:rsidR="00637533" w:rsidRPr="00637533" w:rsidRDefault="00637533" w:rsidP="00A52381">
            <w:pPr>
              <w:pStyle w:val="ConsPlusNormal"/>
              <w:rPr>
                <w:rFonts w:ascii="Times New Roman" w:hAnsi="Times New Roman" w:cs="Times New Roman"/>
                <w:szCs w:val="22"/>
              </w:rPr>
            </w:pPr>
            <w:r w:rsidRPr="00637533">
              <w:rPr>
                <w:rFonts w:ascii="Times New Roman" w:hAnsi="Times New Roman" w:cs="Times New Roman"/>
                <w:szCs w:val="22"/>
              </w:rPr>
              <w:t>Красильщик в пастижерском производстве 6 разряда ЕТКС; изготовитель игровых кукол 6 разряда ЕТКС; механик по обслуживанию ветроустановок 6 разряда ЕТКС; механик по обслуживанию кинотелевизионного оборудования 6-7 разрядов ЕТКС; механик по обслуживанию съемочной аппаратуры 6 разряда ЕТКС; механик по обслуживанию телевизионного оборудования 6-7 разрядов ЕТКС; механик по ремонту и обслуживанию кинотехнологического оборудования 6-7 разрядов ЕТКС; механик по обслуживанию звуковой техники 6-7 разрядов ЕТКС; реставратор фильмокопий 6 разряда ЕТКС; оператор видеозаписи 6-7 разрядов ЕТКС; изготовитель музыкальных инструментов по индивидуальным заказам 6 разряда ЕТКС; интонировщик 6 разряда ЕТКС; настройщик духовых инструментов 6 разряда ЕТКС; настройщик-регулировщик смычковых инструментов 6 разряда ЕТКС; реставратор духовых инструментов 6-8 разрядов ЕТКС</w:t>
            </w:r>
          </w:p>
        </w:tc>
        <w:tc>
          <w:tcPr>
            <w:tcW w:w="1757"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1,35</w:t>
            </w:r>
          </w:p>
        </w:tc>
      </w:tr>
      <w:tr w:rsidR="00637533" w:rsidRPr="00637533" w:rsidTr="00A52381">
        <w:tc>
          <w:tcPr>
            <w:tcW w:w="2267" w:type="dxa"/>
          </w:tcPr>
          <w:p w:rsidR="00637533" w:rsidRPr="00637533" w:rsidRDefault="00637533" w:rsidP="00A52381">
            <w:pPr>
              <w:pStyle w:val="ConsPlusNormal"/>
              <w:rPr>
                <w:rFonts w:ascii="Times New Roman" w:hAnsi="Times New Roman" w:cs="Times New Roman"/>
                <w:szCs w:val="22"/>
              </w:rPr>
            </w:pPr>
          </w:p>
        </w:tc>
        <w:tc>
          <w:tcPr>
            <w:tcW w:w="1020"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3-й КУ</w:t>
            </w:r>
          </w:p>
        </w:tc>
        <w:tc>
          <w:tcPr>
            <w:tcW w:w="5329" w:type="dxa"/>
          </w:tcPr>
          <w:p w:rsidR="00637533" w:rsidRPr="00637533" w:rsidRDefault="00637533" w:rsidP="00A52381">
            <w:pPr>
              <w:pStyle w:val="ConsPlusNormal"/>
              <w:rPr>
                <w:rFonts w:ascii="Times New Roman" w:hAnsi="Times New Roman" w:cs="Times New Roman"/>
                <w:szCs w:val="22"/>
              </w:rPr>
            </w:pPr>
            <w:r w:rsidRPr="00637533">
              <w:rPr>
                <w:rFonts w:ascii="Times New Roman" w:hAnsi="Times New Roman" w:cs="Times New Roman"/>
                <w:szCs w:val="22"/>
              </w:rPr>
              <w:t>Механик по обслуживанию кинотелевизионного оборудования 8 разряда ЕТКС; механик по обслуживанию телевизионного оборудования 8 разряда ЕТКС; механик по ремонту и обслуживанию кинотехнологического оборудования 8 разряда ЕТКС; оператор видеозаписи 8 разряда ЕТКС</w:t>
            </w:r>
          </w:p>
        </w:tc>
        <w:tc>
          <w:tcPr>
            <w:tcW w:w="1757"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1,60</w:t>
            </w:r>
          </w:p>
        </w:tc>
      </w:tr>
      <w:tr w:rsidR="00637533" w:rsidRPr="00637533" w:rsidTr="00A52381">
        <w:tc>
          <w:tcPr>
            <w:tcW w:w="2267" w:type="dxa"/>
          </w:tcPr>
          <w:p w:rsidR="00637533" w:rsidRPr="00637533" w:rsidRDefault="00637533" w:rsidP="00A52381">
            <w:pPr>
              <w:pStyle w:val="ConsPlusNormal"/>
              <w:rPr>
                <w:rFonts w:ascii="Times New Roman" w:hAnsi="Times New Roman" w:cs="Times New Roman"/>
                <w:szCs w:val="22"/>
              </w:rPr>
            </w:pPr>
          </w:p>
        </w:tc>
        <w:tc>
          <w:tcPr>
            <w:tcW w:w="1020"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4-й КУ &lt;1&gt;</w:t>
            </w:r>
          </w:p>
        </w:tc>
        <w:tc>
          <w:tcPr>
            <w:tcW w:w="5329" w:type="dxa"/>
          </w:tcPr>
          <w:p w:rsidR="00637533" w:rsidRPr="00637533" w:rsidRDefault="00637533" w:rsidP="00A52381">
            <w:pPr>
              <w:pStyle w:val="ConsPlusNormal"/>
              <w:rPr>
                <w:rFonts w:ascii="Times New Roman" w:hAnsi="Times New Roman" w:cs="Times New Roman"/>
                <w:szCs w:val="22"/>
              </w:rPr>
            </w:pPr>
            <w:r w:rsidRPr="00637533">
              <w:rPr>
                <w:rFonts w:ascii="Times New Roman" w:hAnsi="Times New Roman" w:cs="Times New Roman"/>
                <w:szCs w:val="22"/>
              </w:rPr>
              <w:t>Профессии рабочих, предусмотренные первым - третьим квалификационными уровнями, при выполнении важных (особо важных) и ответственных (особо ответственных) работ</w:t>
            </w:r>
          </w:p>
        </w:tc>
        <w:tc>
          <w:tcPr>
            <w:tcW w:w="1757"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1,80</w:t>
            </w:r>
          </w:p>
        </w:tc>
      </w:tr>
    </w:tbl>
    <w:p w:rsidR="00637533" w:rsidRPr="00637533" w:rsidRDefault="00637533" w:rsidP="00637533">
      <w:pPr>
        <w:pStyle w:val="ConsPlusNormal"/>
        <w:rPr>
          <w:rFonts w:ascii="Times New Roman" w:hAnsi="Times New Roman" w:cs="Times New Roman"/>
          <w:szCs w:val="22"/>
        </w:rPr>
      </w:pPr>
    </w:p>
    <w:p w:rsidR="00637533" w:rsidRPr="00637533" w:rsidRDefault="00637533" w:rsidP="00637533">
      <w:pPr>
        <w:pStyle w:val="ConsPlusNormal"/>
        <w:ind w:firstLine="540"/>
        <w:jc w:val="both"/>
        <w:rPr>
          <w:rFonts w:ascii="Times New Roman" w:hAnsi="Times New Roman" w:cs="Times New Roman"/>
          <w:szCs w:val="22"/>
        </w:rPr>
      </w:pPr>
      <w:r w:rsidRPr="00637533">
        <w:rPr>
          <w:rFonts w:ascii="Times New Roman" w:hAnsi="Times New Roman" w:cs="Times New Roman"/>
          <w:szCs w:val="22"/>
        </w:rPr>
        <w:t>--------------------------------</w:t>
      </w:r>
    </w:p>
    <w:p w:rsidR="00637533" w:rsidRPr="00637533" w:rsidRDefault="00637533" w:rsidP="00637533">
      <w:pPr>
        <w:pStyle w:val="ConsPlusNormal"/>
        <w:spacing w:before="220"/>
        <w:ind w:firstLine="540"/>
        <w:jc w:val="both"/>
        <w:rPr>
          <w:rFonts w:ascii="Times New Roman" w:hAnsi="Times New Roman" w:cs="Times New Roman"/>
          <w:szCs w:val="22"/>
        </w:rPr>
      </w:pPr>
      <w:r w:rsidRPr="00637533">
        <w:rPr>
          <w:rFonts w:ascii="Times New Roman" w:hAnsi="Times New Roman" w:cs="Times New Roman"/>
          <w:szCs w:val="22"/>
        </w:rPr>
        <w:t>&lt;1&gt; 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 формируется с учетом мнения представительного органа работников и утверждается локальным нормативным актом учреждения.</w:t>
      </w:r>
    </w:p>
    <w:p w:rsidR="00637533" w:rsidRPr="00637533" w:rsidRDefault="00637533" w:rsidP="00637533">
      <w:pPr>
        <w:pStyle w:val="ConsPlusNormal"/>
        <w:rPr>
          <w:rFonts w:ascii="Times New Roman" w:hAnsi="Times New Roman" w:cs="Times New Roman"/>
          <w:szCs w:val="22"/>
        </w:rPr>
      </w:pPr>
    </w:p>
    <w:p w:rsidR="00637533" w:rsidRPr="00637533" w:rsidRDefault="00637533" w:rsidP="00637533">
      <w:pPr>
        <w:pStyle w:val="ConsPlusTitle"/>
        <w:jc w:val="center"/>
        <w:outlineLvl w:val="2"/>
        <w:rPr>
          <w:rFonts w:ascii="Times New Roman" w:hAnsi="Times New Roman" w:cs="Times New Roman"/>
          <w:szCs w:val="22"/>
        </w:rPr>
      </w:pPr>
      <w:bookmarkStart w:id="24" w:name="P733"/>
      <w:bookmarkEnd w:id="24"/>
      <w:r w:rsidRPr="00637533">
        <w:rPr>
          <w:rFonts w:ascii="Times New Roman" w:hAnsi="Times New Roman" w:cs="Times New Roman"/>
          <w:szCs w:val="22"/>
        </w:rPr>
        <w:t>2. Межуровневые коэффициенты по должностям работников</w:t>
      </w:r>
    </w:p>
    <w:p w:rsidR="00637533" w:rsidRPr="00637533" w:rsidRDefault="00637533" w:rsidP="00637533">
      <w:pPr>
        <w:pStyle w:val="ConsPlusTitle"/>
        <w:jc w:val="center"/>
        <w:rPr>
          <w:rFonts w:ascii="Times New Roman" w:hAnsi="Times New Roman" w:cs="Times New Roman"/>
          <w:szCs w:val="22"/>
        </w:rPr>
      </w:pPr>
      <w:r w:rsidRPr="00637533">
        <w:rPr>
          <w:rFonts w:ascii="Times New Roman" w:hAnsi="Times New Roman" w:cs="Times New Roman"/>
          <w:szCs w:val="22"/>
        </w:rPr>
        <w:t>культуры, искусства и кинематографии</w:t>
      </w:r>
    </w:p>
    <w:p w:rsidR="00637533" w:rsidRPr="00637533" w:rsidRDefault="00637533" w:rsidP="00637533">
      <w:pPr>
        <w:pStyle w:val="ConsPlusNormal"/>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6180"/>
        <w:gridCol w:w="1757"/>
      </w:tblGrid>
      <w:tr w:rsidR="00637533" w:rsidRPr="00637533" w:rsidTr="00A52381">
        <w:tc>
          <w:tcPr>
            <w:tcW w:w="2324"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ПКГ, КУ, должности, не включенные в ПКГ</w:t>
            </w:r>
          </w:p>
        </w:tc>
        <w:tc>
          <w:tcPr>
            <w:tcW w:w="6180"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Должности</w:t>
            </w:r>
          </w:p>
        </w:tc>
        <w:tc>
          <w:tcPr>
            <w:tcW w:w="1757"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Межуровневый коэффициент</w:t>
            </w:r>
          </w:p>
        </w:tc>
      </w:tr>
      <w:tr w:rsidR="00637533" w:rsidRPr="00637533" w:rsidTr="00A52381">
        <w:tc>
          <w:tcPr>
            <w:tcW w:w="2324"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1</w:t>
            </w:r>
          </w:p>
        </w:tc>
        <w:tc>
          <w:tcPr>
            <w:tcW w:w="6180"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2</w:t>
            </w:r>
          </w:p>
        </w:tc>
        <w:tc>
          <w:tcPr>
            <w:tcW w:w="1757"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3</w:t>
            </w:r>
          </w:p>
        </w:tc>
      </w:tr>
      <w:tr w:rsidR="00637533" w:rsidRPr="00637533" w:rsidTr="00A52381">
        <w:tc>
          <w:tcPr>
            <w:tcW w:w="2324" w:type="dxa"/>
          </w:tcPr>
          <w:p w:rsidR="00637533" w:rsidRPr="00637533" w:rsidRDefault="00637533" w:rsidP="00A52381">
            <w:pPr>
              <w:pStyle w:val="ConsPlusNormal"/>
              <w:rPr>
                <w:rFonts w:ascii="Times New Roman" w:hAnsi="Times New Roman" w:cs="Times New Roman"/>
                <w:szCs w:val="22"/>
              </w:rPr>
            </w:pPr>
            <w:r w:rsidRPr="00637533">
              <w:rPr>
                <w:rFonts w:ascii="Times New Roman" w:hAnsi="Times New Roman" w:cs="Times New Roman"/>
                <w:szCs w:val="22"/>
              </w:rPr>
              <w:t>ПКГ "Должности технических исполнителей и артистов вспомогательного состава"</w:t>
            </w:r>
          </w:p>
        </w:tc>
        <w:tc>
          <w:tcPr>
            <w:tcW w:w="6180" w:type="dxa"/>
          </w:tcPr>
          <w:p w:rsidR="00637533" w:rsidRPr="00475072" w:rsidRDefault="00637533" w:rsidP="00A52381">
            <w:pPr>
              <w:pStyle w:val="ConsPlusNormal"/>
              <w:rPr>
                <w:rFonts w:ascii="Times New Roman" w:hAnsi="Times New Roman" w:cs="Times New Roman"/>
                <w:szCs w:val="22"/>
              </w:rPr>
            </w:pPr>
            <w:r w:rsidRPr="00475072">
              <w:rPr>
                <w:rFonts w:ascii="Times New Roman" w:hAnsi="Times New Roman" w:cs="Times New Roman"/>
                <w:szCs w:val="22"/>
              </w:rPr>
              <w:t>Артист вспомогательного состава театров и концертных организаций; смотритель музейный; ассистент номера в цирке; контролер билетов</w:t>
            </w:r>
          </w:p>
        </w:tc>
        <w:tc>
          <w:tcPr>
            <w:tcW w:w="1757"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1,25</w:t>
            </w:r>
          </w:p>
        </w:tc>
      </w:tr>
      <w:tr w:rsidR="00637533" w:rsidRPr="00637533" w:rsidTr="00A52381">
        <w:tc>
          <w:tcPr>
            <w:tcW w:w="2324" w:type="dxa"/>
          </w:tcPr>
          <w:p w:rsidR="00637533" w:rsidRPr="00637533" w:rsidRDefault="00637533" w:rsidP="00A52381">
            <w:pPr>
              <w:pStyle w:val="ConsPlusNormal"/>
              <w:rPr>
                <w:rFonts w:ascii="Times New Roman" w:hAnsi="Times New Roman" w:cs="Times New Roman"/>
                <w:szCs w:val="22"/>
              </w:rPr>
            </w:pPr>
            <w:r w:rsidRPr="00637533">
              <w:rPr>
                <w:rFonts w:ascii="Times New Roman" w:hAnsi="Times New Roman" w:cs="Times New Roman"/>
                <w:szCs w:val="22"/>
              </w:rPr>
              <w:t>ПКГ "Должности работников культуры, искусства и кинематографии среднего звена"</w:t>
            </w:r>
          </w:p>
        </w:tc>
        <w:tc>
          <w:tcPr>
            <w:tcW w:w="6180" w:type="dxa"/>
          </w:tcPr>
          <w:p w:rsidR="00637533" w:rsidRPr="00475072" w:rsidRDefault="00637533" w:rsidP="00A52381">
            <w:pPr>
              <w:pStyle w:val="ConsPlusNormal"/>
              <w:rPr>
                <w:rFonts w:ascii="Times New Roman" w:hAnsi="Times New Roman" w:cs="Times New Roman"/>
                <w:szCs w:val="22"/>
              </w:rPr>
            </w:pPr>
            <w:r w:rsidRPr="00475072">
              <w:rPr>
                <w:rFonts w:ascii="Times New Roman" w:hAnsi="Times New Roman" w:cs="Times New Roman"/>
                <w:szCs w:val="22"/>
              </w:rPr>
              <w:t>Заведующий билетными кассами; заведующий костюмерной; репетитор по технике речи; суфлер; артист оркестра (ансамбля), обслуживающего кинотеатры, рестораны, кафе и танцевальные площадки; организатор экскурсий;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культорганизатор.</w:t>
            </w:r>
          </w:p>
          <w:p w:rsidR="00637533" w:rsidRPr="00475072" w:rsidRDefault="00637533" w:rsidP="00A52381">
            <w:pPr>
              <w:pStyle w:val="ConsPlusNormal"/>
              <w:rPr>
                <w:rFonts w:ascii="Times New Roman" w:hAnsi="Times New Roman" w:cs="Times New Roman"/>
                <w:szCs w:val="22"/>
              </w:rPr>
            </w:pPr>
            <w:r w:rsidRPr="00475072">
              <w:rPr>
                <w:rFonts w:ascii="Times New Roman" w:hAnsi="Times New Roman" w:cs="Times New Roman"/>
                <w:szCs w:val="22"/>
              </w:rPr>
              <w:t>Ассистенты: режиссера, дирижера, балетмейстера, хормейстера; помощник режиссера; дрессировщик цирка; артист балета цирка; контролер-посадчик аттракциона; мастер участка ремонта и реставрации фильмофонда</w:t>
            </w:r>
          </w:p>
        </w:tc>
        <w:tc>
          <w:tcPr>
            <w:tcW w:w="1757" w:type="dxa"/>
          </w:tcPr>
          <w:p w:rsidR="00637533" w:rsidRPr="00637533" w:rsidRDefault="00637533" w:rsidP="00A52381">
            <w:pPr>
              <w:pStyle w:val="ConsPlusNormal"/>
              <w:jc w:val="center"/>
              <w:rPr>
                <w:rFonts w:ascii="Times New Roman" w:hAnsi="Times New Roman" w:cs="Times New Roman"/>
                <w:szCs w:val="22"/>
              </w:rPr>
            </w:pPr>
            <w:r w:rsidRPr="00637533">
              <w:rPr>
                <w:rFonts w:ascii="Times New Roman" w:hAnsi="Times New Roman" w:cs="Times New Roman"/>
                <w:szCs w:val="22"/>
              </w:rPr>
              <w:t>1,50</w:t>
            </w:r>
          </w:p>
        </w:tc>
      </w:tr>
      <w:tr w:rsidR="00637533" w:rsidRPr="00475072" w:rsidTr="00A52381">
        <w:tc>
          <w:tcPr>
            <w:tcW w:w="2324" w:type="dxa"/>
          </w:tcPr>
          <w:p w:rsidR="00637533" w:rsidRPr="00475072" w:rsidRDefault="00637533" w:rsidP="00A52381">
            <w:pPr>
              <w:pStyle w:val="ConsPlusNormal"/>
              <w:rPr>
                <w:rFonts w:ascii="Times New Roman" w:hAnsi="Times New Roman" w:cs="Times New Roman"/>
                <w:szCs w:val="22"/>
              </w:rPr>
            </w:pPr>
            <w:r w:rsidRPr="00475072">
              <w:rPr>
                <w:rFonts w:ascii="Times New Roman" w:hAnsi="Times New Roman" w:cs="Times New Roman"/>
                <w:szCs w:val="22"/>
              </w:rPr>
              <w:t>ПКГ "Должности работников культуры, искусства и кинематографии ведущего звена"</w:t>
            </w:r>
          </w:p>
        </w:tc>
        <w:tc>
          <w:tcPr>
            <w:tcW w:w="6180" w:type="dxa"/>
          </w:tcPr>
          <w:p w:rsidR="00637533" w:rsidRPr="00475072" w:rsidRDefault="00637533" w:rsidP="00A52381">
            <w:pPr>
              <w:pStyle w:val="ConsPlusNormal"/>
              <w:rPr>
                <w:rFonts w:ascii="Times New Roman" w:hAnsi="Times New Roman" w:cs="Times New Roman"/>
                <w:szCs w:val="22"/>
              </w:rPr>
            </w:pPr>
            <w:r w:rsidRPr="00475072">
              <w:rPr>
                <w:rFonts w:ascii="Times New Roman" w:hAnsi="Times New Roman" w:cs="Times New Roman"/>
                <w:szCs w:val="22"/>
              </w:rPr>
              <w:t>Концертмейстер по классу вокала (балета); лектор-искусствовед (музыковед); чтец-мастер художественного слова; главный библиотекарь; главный библиограф; помощник главного режиссера (главного дирижера, главного балетмейстера, 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репетитор по вокалу; репетитор по балету;аккомпаниатор-концертмейстер; администратор (старший администратор); заведующий аттракционом; библиотекарь; библиограф; 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организаций;лектор (экскурсовод); артист-вокалист (солист); артист балета; артист оркестра; артист хора; артист драмы; артист (кукловод) театра кукол; артист симфонического, камерного, эстрадно-симфонического, духового оркестров, оркестра 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ансамбля песни и танца, хорового коллектива;артисты - концертные исполнители (всех жанров), кроме артистов - концертных исполнителей вспомогательного состава; репетитор цирковых номеров; хранитель фондов; редактор (музыкальный редактор); специалист по фольклору; специалист по жанрам творчества; специалист по методике клубной работы; методист по составлению кинопрограмм; инспектор манежа (ведущий представление); артист - воздушный гимнаст; артист спортивно-акробатического жанра; артист жанра "эквилибр"; артист жанра дрессуры животных;артист жанра конной дрессуры; артист жанра жонглирования; артист жанра иллюзии; артист коверный, буффонадный клоун, музыкальный эксцентрик, сатирик; артист оркестра цирка; специалист по учетно-хранительской документации; специалист экспозиционного и выставочного отдела; кинооператор; ассистент кинорежиссера; ассистент кинооператора; звукооператор; монтажер; редактор по репертуару</w:t>
            </w:r>
          </w:p>
        </w:tc>
        <w:tc>
          <w:tcPr>
            <w:tcW w:w="1757" w:type="dxa"/>
          </w:tcPr>
          <w:p w:rsidR="00637533" w:rsidRPr="00475072" w:rsidRDefault="00637533" w:rsidP="00A52381">
            <w:pPr>
              <w:pStyle w:val="ConsPlusNormal"/>
              <w:jc w:val="center"/>
              <w:rPr>
                <w:rFonts w:ascii="Times New Roman" w:hAnsi="Times New Roman" w:cs="Times New Roman"/>
                <w:szCs w:val="22"/>
              </w:rPr>
            </w:pPr>
            <w:r w:rsidRPr="00475072">
              <w:rPr>
                <w:rFonts w:ascii="Times New Roman" w:hAnsi="Times New Roman" w:cs="Times New Roman"/>
                <w:szCs w:val="22"/>
              </w:rPr>
              <w:t>1,80</w:t>
            </w:r>
          </w:p>
        </w:tc>
      </w:tr>
      <w:tr w:rsidR="00637533" w:rsidRPr="00475072" w:rsidTr="00A52381">
        <w:tc>
          <w:tcPr>
            <w:tcW w:w="2324" w:type="dxa"/>
          </w:tcPr>
          <w:p w:rsidR="00637533" w:rsidRPr="00475072" w:rsidRDefault="00637533" w:rsidP="00A52381">
            <w:pPr>
              <w:pStyle w:val="ConsPlusNormal"/>
              <w:rPr>
                <w:rFonts w:ascii="Times New Roman" w:hAnsi="Times New Roman" w:cs="Times New Roman"/>
                <w:szCs w:val="22"/>
              </w:rPr>
            </w:pPr>
            <w:r w:rsidRPr="00475072">
              <w:rPr>
                <w:rFonts w:ascii="Times New Roman" w:hAnsi="Times New Roman" w:cs="Times New Roman"/>
                <w:szCs w:val="22"/>
              </w:rPr>
              <w:t>ПКГ "Должности руководящего состава учреждений культуры, искусства и кинематографии"</w:t>
            </w:r>
          </w:p>
        </w:tc>
        <w:tc>
          <w:tcPr>
            <w:tcW w:w="6180" w:type="dxa"/>
          </w:tcPr>
          <w:p w:rsidR="00637533" w:rsidRPr="00475072" w:rsidRDefault="00637533" w:rsidP="00A52381">
            <w:pPr>
              <w:pStyle w:val="ConsPlusNormal"/>
              <w:rPr>
                <w:rFonts w:ascii="Times New Roman" w:hAnsi="Times New Roman" w:cs="Times New Roman"/>
                <w:szCs w:val="22"/>
              </w:rPr>
            </w:pPr>
            <w:r w:rsidRPr="00475072">
              <w:rPr>
                <w:rFonts w:ascii="Times New Roman" w:hAnsi="Times New Roman" w:cs="Times New Roman"/>
                <w:szCs w:val="22"/>
              </w:rPr>
              <w:t>Главный балетмейстер; главный хормейстер; главный художник; режиссер-постановщик; балетмейстер-постановщик; главный дирижер; руководитель литературно-драматургической части; заведующий музыкальной частью; заведующий художественно-постановочной частью, программой (коллектива) цирка; заведующий отделом (сектором) библиотеки; заведующий отделом (сектором) музея; заведующий передвижной выставкой музея; заведующий отделом (сектором) зоопарка; заведующий ветеринарной лабораторией зоопарка; режиссер (дирижер, балетмейстер, хормейстер); звукорежиссер; главный хранитель фондов;заведующий реставрационной мастерской;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отделением (пунктом) по прокату кино- и видеофильмов; заведующий художественно-оформительской мастерской; директор съемочной группы; директор творческого коллектива, программы циркового конвейера;режиссер массовых представлений; заведующий отделом по эксплуатации аттракционной техники; кинорежиссер; руководитель клубного формирования - любительского объединения, студии, коллектива самодеятельного искусства, клуба по интересам</w:t>
            </w:r>
          </w:p>
        </w:tc>
        <w:tc>
          <w:tcPr>
            <w:tcW w:w="1757" w:type="dxa"/>
          </w:tcPr>
          <w:p w:rsidR="00637533" w:rsidRPr="00475072" w:rsidRDefault="00637533" w:rsidP="00A52381">
            <w:pPr>
              <w:pStyle w:val="ConsPlusNormal"/>
              <w:jc w:val="center"/>
              <w:rPr>
                <w:rFonts w:ascii="Times New Roman" w:hAnsi="Times New Roman" w:cs="Times New Roman"/>
                <w:szCs w:val="22"/>
              </w:rPr>
            </w:pPr>
            <w:r w:rsidRPr="00475072">
              <w:rPr>
                <w:rFonts w:ascii="Times New Roman" w:hAnsi="Times New Roman" w:cs="Times New Roman"/>
                <w:szCs w:val="22"/>
              </w:rPr>
              <w:t>2,60</w:t>
            </w:r>
          </w:p>
        </w:tc>
      </w:tr>
      <w:tr w:rsidR="00637533" w:rsidRPr="00475072" w:rsidTr="00A52381">
        <w:tc>
          <w:tcPr>
            <w:tcW w:w="2324" w:type="dxa"/>
            <w:vMerge w:val="restart"/>
          </w:tcPr>
          <w:p w:rsidR="00637533" w:rsidRPr="00475072" w:rsidRDefault="00637533" w:rsidP="00A52381">
            <w:pPr>
              <w:pStyle w:val="ConsPlusNormal"/>
              <w:rPr>
                <w:rFonts w:ascii="Times New Roman" w:hAnsi="Times New Roman" w:cs="Times New Roman"/>
                <w:szCs w:val="22"/>
              </w:rPr>
            </w:pPr>
            <w:r w:rsidRPr="00475072">
              <w:rPr>
                <w:rFonts w:ascii="Times New Roman" w:hAnsi="Times New Roman" w:cs="Times New Roman"/>
                <w:szCs w:val="22"/>
              </w:rPr>
              <w:t>Должности, не включенные в ПКГ</w:t>
            </w:r>
          </w:p>
        </w:tc>
        <w:tc>
          <w:tcPr>
            <w:tcW w:w="6180" w:type="dxa"/>
          </w:tcPr>
          <w:p w:rsidR="00637533" w:rsidRPr="00475072" w:rsidRDefault="00637533" w:rsidP="00A52381">
            <w:pPr>
              <w:pStyle w:val="ConsPlusNormal"/>
              <w:rPr>
                <w:rFonts w:ascii="Times New Roman" w:hAnsi="Times New Roman" w:cs="Times New Roman"/>
                <w:szCs w:val="22"/>
              </w:rPr>
            </w:pPr>
            <w:r w:rsidRPr="00475072">
              <w:rPr>
                <w:rFonts w:ascii="Times New Roman" w:hAnsi="Times New Roman" w:cs="Times New Roman"/>
                <w:szCs w:val="22"/>
              </w:rPr>
              <w:t>Инспектор (старший инспектор) творческого коллектива; помощник директора; менеджер культурно-досуговых организаций клубного типа, парков культуры и отдыха, городских садов, других аналогичных культурно-досуговых организаций</w:t>
            </w:r>
          </w:p>
        </w:tc>
        <w:tc>
          <w:tcPr>
            <w:tcW w:w="1757" w:type="dxa"/>
          </w:tcPr>
          <w:p w:rsidR="00637533" w:rsidRPr="00475072" w:rsidRDefault="00637533" w:rsidP="00A52381">
            <w:pPr>
              <w:pStyle w:val="ConsPlusNormal"/>
              <w:jc w:val="center"/>
              <w:rPr>
                <w:rFonts w:ascii="Times New Roman" w:hAnsi="Times New Roman" w:cs="Times New Roman"/>
                <w:szCs w:val="22"/>
              </w:rPr>
            </w:pPr>
            <w:r w:rsidRPr="00475072">
              <w:rPr>
                <w:rFonts w:ascii="Times New Roman" w:hAnsi="Times New Roman" w:cs="Times New Roman"/>
                <w:szCs w:val="22"/>
              </w:rPr>
              <w:t>1,80</w:t>
            </w:r>
          </w:p>
        </w:tc>
      </w:tr>
      <w:tr w:rsidR="00637533" w:rsidRPr="00475072" w:rsidTr="00A52381">
        <w:tc>
          <w:tcPr>
            <w:tcW w:w="2324" w:type="dxa"/>
            <w:vMerge/>
          </w:tcPr>
          <w:p w:rsidR="00637533" w:rsidRPr="00475072" w:rsidRDefault="00637533" w:rsidP="00A52381">
            <w:pPr>
              <w:rPr>
                <w:rFonts w:ascii="Times New Roman" w:hAnsi="Times New Roman" w:cs="Times New Roman"/>
              </w:rPr>
            </w:pPr>
          </w:p>
        </w:tc>
        <w:tc>
          <w:tcPr>
            <w:tcW w:w="6180" w:type="dxa"/>
          </w:tcPr>
          <w:p w:rsidR="00637533" w:rsidRPr="00475072" w:rsidRDefault="00637533" w:rsidP="00A52381">
            <w:pPr>
              <w:pStyle w:val="ConsPlusNormal"/>
              <w:rPr>
                <w:rFonts w:ascii="Times New Roman" w:hAnsi="Times New Roman" w:cs="Times New Roman"/>
                <w:szCs w:val="22"/>
              </w:rPr>
            </w:pPr>
            <w:r w:rsidRPr="00475072">
              <w:rPr>
                <w:rFonts w:ascii="Times New Roman" w:hAnsi="Times New Roman" w:cs="Times New Roman"/>
                <w:szCs w:val="22"/>
              </w:rPr>
              <w:t>Заместитель начальника отдела (сектора) учреждения культуры</w:t>
            </w:r>
          </w:p>
        </w:tc>
        <w:tc>
          <w:tcPr>
            <w:tcW w:w="1757" w:type="dxa"/>
          </w:tcPr>
          <w:p w:rsidR="00637533" w:rsidRPr="00475072" w:rsidRDefault="00637533" w:rsidP="00A52381">
            <w:pPr>
              <w:pStyle w:val="ConsPlusNormal"/>
              <w:jc w:val="center"/>
              <w:rPr>
                <w:rFonts w:ascii="Times New Roman" w:hAnsi="Times New Roman" w:cs="Times New Roman"/>
                <w:szCs w:val="22"/>
              </w:rPr>
            </w:pPr>
            <w:r w:rsidRPr="00475072">
              <w:rPr>
                <w:rFonts w:ascii="Times New Roman" w:hAnsi="Times New Roman" w:cs="Times New Roman"/>
                <w:szCs w:val="22"/>
              </w:rPr>
              <w:t>2,30</w:t>
            </w:r>
          </w:p>
        </w:tc>
      </w:tr>
      <w:tr w:rsidR="00637533" w:rsidRPr="00475072" w:rsidTr="00A52381">
        <w:tc>
          <w:tcPr>
            <w:tcW w:w="2324" w:type="dxa"/>
            <w:vMerge/>
          </w:tcPr>
          <w:p w:rsidR="00637533" w:rsidRPr="00475072" w:rsidRDefault="00637533" w:rsidP="00A52381">
            <w:pPr>
              <w:rPr>
                <w:rFonts w:ascii="Times New Roman" w:hAnsi="Times New Roman" w:cs="Times New Roman"/>
              </w:rPr>
            </w:pPr>
          </w:p>
        </w:tc>
        <w:tc>
          <w:tcPr>
            <w:tcW w:w="6180" w:type="dxa"/>
          </w:tcPr>
          <w:p w:rsidR="00637533" w:rsidRPr="00475072" w:rsidRDefault="00637533" w:rsidP="00A52381">
            <w:pPr>
              <w:pStyle w:val="ConsPlusNormal"/>
              <w:rPr>
                <w:rFonts w:ascii="Times New Roman" w:hAnsi="Times New Roman" w:cs="Times New Roman"/>
                <w:szCs w:val="22"/>
              </w:rPr>
            </w:pPr>
            <w:r w:rsidRPr="00475072">
              <w:rPr>
                <w:rFonts w:ascii="Times New Roman" w:hAnsi="Times New Roman" w:cs="Times New Roman"/>
                <w:szCs w:val="22"/>
              </w:rPr>
              <w:t>Главный администратор; главный режиссер; художественный руководитель</w:t>
            </w:r>
          </w:p>
        </w:tc>
        <w:tc>
          <w:tcPr>
            <w:tcW w:w="1757" w:type="dxa"/>
          </w:tcPr>
          <w:p w:rsidR="00637533" w:rsidRPr="00475072" w:rsidRDefault="00637533" w:rsidP="00A52381">
            <w:pPr>
              <w:pStyle w:val="ConsPlusNormal"/>
              <w:jc w:val="center"/>
              <w:rPr>
                <w:rFonts w:ascii="Times New Roman" w:hAnsi="Times New Roman" w:cs="Times New Roman"/>
                <w:szCs w:val="22"/>
              </w:rPr>
            </w:pPr>
            <w:r w:rsidRPr="00475072">
              <w:rPr>
                <w:rFonts w:ascii="Times New Roman" w:hAnsi="Times New Roman" w:cs="Times New Roman"/>
                <w:szCs w:val="22"/>
              </w:rPr>
              <w:t>2,60</w:t>
            </w:r>
          </w:p>
        </w:tc>
      </w:tr>
    </w:tbl>
    <w:p w:rsidR="00637533" w:rsidRPr="00475072" w:rsidRDefault="00637533" w:rsidP="00637533">
      <w:pPr>
        <w:rPr>
          <w:rFonts w:ascii="Times New Roman" w:hAnsi="Times New Roman" w:cs="Times New Roman"/>
        </w:rPr>
        <w:sectPr w:rsidR="00637533" w:rsidRPr="00475072" w:rsidSect="00637533">
          <w:pgSz w:w="11905" w:h="16838"/>
          <w:pgMar w:top="720" w:right="720" w:bottom="720" w:left="720" w:header="0" w:footer="0" w:gutter="0"/>
          <w:cols w:space="720"/>
          <w:docGrid w:linePitch="299"/>
        </w:sectPr>
      </w:pPr>
    </w:p>
    <w:p w:rsidR="00637533" w:rsidRPr="00475072" w:rsidRDefault="00637533" w:rsidP="00637533">
      <w:pPr>
        <w:pStyle w:val="ConsPlusNormal"/>
        <w:rPr>
          <w:rFonts w:ascii="Times New Roman" w:hAnsi="Times New Roman" w:cs="Times New Roman"/>
          <w:szCs w:val="22"/>
        </w:rPr>
      </w:pPr>
    </w:p>
    <w:p w:rsidR="00637533" w:rsidRPr="00475072" w:rsidRDefault="00637533" w:rsidP="00637533">
      <w:pPr>
        <w:pStyle w:val="ConsPlusTitle"/>
        <w:jc w:val="center"/>
        <w:outlineLvl w:val="2"/>
        <w:rPr>
          <w:rFonts w:ascii="Times New Roman" w:hAnsi="Times New Roman" w:cs="Times New Roman"/>
          <w:szCs w:val="22"/>
        </w:rPr>
      </w:pPr>
      <w:r w:rsidRPr="00475072">
        <w:rPr>
          <w:rFonts w:ascii="Times New Roman" w:hAnsi="Times New Roman" w:cs="Times New Roman"/>
          <w:szCs w:val="22"/>
        </w:rPr>
        <w:t>3. Перечень должностей работников учреждений культуры,</w:t>
      </w:r>
    </w:p>
    <w:p w:rsidR="00637533" w:rsidRPr="00475072" w:rsidRDefault="00637533" w:rsidP="00637533">
      <w:pPr>
        <w:pStyle w:val="ConsPlusTitle"/>
        <w:jc w:val="center"/>
        <w:rPr>
          <w:rFonts w:ascii="Times New Roman" w:hAnsi="Times New Roman" w:cs="Times New Roman"/>
          <w:szCs w:val="22"/>
        </w:rPr>
      </w:pPr>
      <w:r w:rsidRPr="00475072">
        <w:rPr>
          <w:rFonts w:ascii="Times New Roman" w:hAnsi="Times New Roman" w:cs="Times New Roman"/>
          <w:szCs w:val="22"/>
        </w:rPr>
        <w:t>относимых к основному персоналу, для определения</w:t>
      </w:r>
    </w:p>
    <w:p w:rsidR="00637533" w:rsidRPr="00475072" w:rsidRDefault="00637533" w:rsidP="00637533">
      <w:pPr>
        <w:pStyle w:val="ConsPlusTitle"/>
        <w:jc w:val="center"/>
        <w:rPr>
          <w:rFonts w:ascii="Times New Roman" w:hAnsi="Times New Roman" w:cs="Times New Roman"/>
          <w:szCs w:val="22"/>
        </w:rPr>
      </w:pPr>
      <w:r w:rsidRPr="00475072">
        <w:rPr>
          <w:rFonts w:ascii="Times New Roman" w:hAnsi="Times New Roman" w:cs="Times New Roman"/>
          <w:szCs w:val="22"/>
        </w:rPr>
        <w:t>размеров окладов руководителей учреждений</w:t>
      </w:r>
    </w:p>
    <w:p w:rsidR="00637533" w:rsidRPr="00475072" w:rsidRDefault="00637533" w:rsidP="00637533">
      <w:pPr>
        <w:pStyle w:val="ConsPlusNormal"/>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11"/>
        <w:gridCol w:w="6180"/>
      </w:tblGrid>
      <w:tr w:rsidR="00637533" w:rsidRPr="00475072" w:rsidTr="00A52381">
        <w:tc>
          <w:tcPr>
            <w:tcW w:w="567" w:type="dxa"/>
          </w:tcPr>
          <w:p w:rsidR="00637533" w:rsidRPr="00475072" w:rsidRDefault="00637533" w:rsidP="00A52381">
            <w:pPr>
              <w:pStyle w:val="ConsPlusNormal"/>
              <w:jc w:val="center"/>
              <w:rPr>
                <w:rFonts w:ascii="Times New Roman" w:hAnsi="Times New Roman" w:cs="Times New Roman"/>
                <w:szCs w:val="22"/>
              </w:rPr>
            </w:pPr>
            <w:r w:rsidRPr="00475072">
              <w:rPr>
                <w:rFonts w:ascii="Times New Roman" w:hAnsi="Times New Roman" w:cs="Times New Roman"/>
                <w:szCs w:val="22"/>
              </w:rPr>
              <w:t>N п/п</w:t>
            </w:r>
          </w:p>
        </w:tc>
        <w:tc>
          <w:tcPr>
            <w:tcW w:w="2211" w:type="dxa"/>
          </w:tcPr>
          <w:p w:rsidR="00637533" w:rsidRPr="00475072" w:rsidRDefault="00637533" w:rsidP="00A52381">
            <w:pPr>
              <w:pStyle w:val="ConsPlusNormal"/>
              <w:jc w:val="center"/>
              <w:rPr>
                <w:rFonts w:ascii="Times New Roman" w:hAnsi="Times New Roman" w:cs="Times New Roman"/>
                <w:szCs w:val="22"/>
              </w:rPr>
            </w:pPr>
            <w:r w:rsidRPr="00475072">
              <w:rPr>
                <w:rFonts w:ascii="Times New Roman" w:hAnsi="Times New Roman" w:cs="Times New Roman"/>
                <w:szCs w:val="22"/>
              </w:rPr>
              <w:t>Группы учреждений культуры</w:t>
            </w:r>
          </w:p>
        </w:tc>
        <w:tc>
          <w:tcPr>
            <w:tcW w:w="6180" w:type="dxa"/>
          </w:tcPr>
          <w:p w:rsidR="00637533" w:rsidRPr="00475072" w:rsidRDefault="00637533" w:rsidP="00A52381">
            <w:pPr>
              <w:pStyle w:val="ConsPlusNormal"/>
              <w:jc w:val="center"/>
              <w:rPr>
                <w:rFonts w:ascii="Times New Roman" w:hAnsi="Times New Roman" w:cs="Times New Roman"/>
                <w:szCs w:val="22"/>
              </w:rPr>
            </w:pPr>
            <w:r w:rsidRPr="00475072">
              <w:rPr>
                <w:rFonts w:ascii="Times New Roman" w:hAnsi="Times New Roman" w:cs="Times New Roman"/>
                <w:szCs w:val="22"/>
              </w:rPr>
              <w:t>Перечень должностей работников</w:t>
            </w:r>
          </w:p>
        </w:tc>
      </w:tr>
      <w:tr w:rsidR="00637533" w:rsidRPr="00475072" w:rsidTr="00A52381">
        <w:tc>
          <w:tcPr>
            <w:tcW w:w="567" w:type="dxa"/>
          </w:tcPr>
          <w:p w:rsidR="00637533" w:rsidRPr="00475072" w:rsidRDefault="00637533" w:rsidP="00A52381">
            <w:pPr>
              <w:pStyle w:val="ConsPlusNormal"/>
              <w:jc w:val="center"/>
              <w:rPr>
                <w:rFonts w:ascii="Times New Roman" w:hAnsi="Times New Roman" w:cs="Times New Roman"/>
                <w:szCs w:val="22"/>
              </w:rPr>
            </w:pPr>
            <w:r w:rsidRPr="00475072">
              <w:rPr>
                <w:rFonts w:ascii="Times New Roman" w:hAnsi="Times New Roman" w:cs="Times New Roman"/>
                <w:szCs w:val="22"/>
              </w:rPr>
              <w:t>1</w:t>
            </w:r>
          </w:p>
        </w:tc>
        <w:tc>
          <w:tcPr>
            <w:tcW w:w="2211" w:type="dxa"/>
          </w:tcPr>
          <w:p w:rsidR="00637533" w:rsidRPr="00475072" w:rsidRDefault="00637533" w:rsidP="00A52381">
            <w:pPr>
              <w:pStyle w:val="ConsPlusNormal"/>
              <w:rPr>
                <w:rFonts w:ascii="Times New Roman" w:hAnsi="Times New Roman" w:cs="Times New Roman"/>
                <w:szCs w:val="22"/>
              </w:rPr>
            </w:pPr>
            <w:r w:rsidRPr="00475072">
              <w:rPr>
                <w:rFonts w:ascii="Times New Roman" w:hAnsi="Times New Roman" w:cs="Times New Roman"/>
                <w:szCs w:val="22"/>
              </w:rPr>
              <w:t>Музеи</w:t>
            </w:r>
          </w:p>
        </w:tc>
        <w:tc>
          <w:tcPr>
            <w:tcW w:w="6180" w:type="dxa"/>
          </w:tcPr>
          <w:p w:rsidR="00637533" w:rsidRPr="00475072" w:rsidRDefault="00637533" w:rsidP="00A52381">
            <w:pPr>
              <w:pStyle w:val="ConsPlusNormal"/>
              <w:rPr>
                <w:rFonts w:ascii="Times New Roman" w:hAnsi="Times New Roman" w:cs="Times New Roman"/>
                <w:szCs w:val="22"/>
              </w:rPr>
            </w:pPr>
            <w:r w:rsidRPr="00475072">
              <w:rPr>
                <w:rFonts w:ascii="Times New Roman" w:hAnsi="Times New Roman" w:cs="Times New Roman"/>
                <w:szCs w:val="22"/>
              </w:rPr>
              <w:t>Хранитель фондов; научный сотрудник; специалист экспозиционного и выставочного отдела; экскурсовод; художник-реставратор; организатор экскурсий; архитектор; лектор (экскурсовод); художник; главный хранитель фондов; рабочий зеленого хозяйства; мастер леса</w:t>
            </w:r>
          </w:p>
        </w:tc>
      </w:tr>
      <w:tr w:rsidR="00637533" w:rsidRPr="00475072" w:rsidTr="00A52381">
        <w:tc>
          <w:tcPr>
            <w:tcW w:w="567" w:type="dxa"/>
          </w:tcPr>
          <w:p w:rsidR="00637533" w:rsidRPr="00475072" w:rsidRDefault="00637533" w:rsidP="00A52381">
            <w:pPr>
              <w:pStyle w:val="ConsPlusNormal"/>
              <w:jc w:val="center"/>
              <w:rPr>
                <w:rFonts w:ascii="Times New Roman" w:hAnsi="Times New Roman" w:cs="Times New Roman"/>
                <w:szCs w:val="22"/>
              </w:rPr>
            </w:pPr>
            <w:r w:rsidRPr="00475072">
              <w:rPr>
                <w:rFonts w:ascii="Times New Roman" w:hAnsi="Times New Roman" w:cs="Times New Roman"/>
                <w:szCs w:val="22"/>
              </w:rPr>
              <w:t>2</w:t>
            </w:r>
          </w:p>
        </w:tc>
        <w:tc>
          <w:tcPr>
            <w:tcW w:w="2211" w:type="dxa"/>
          </w:tcPr>
          <w:p w:rsidR="00637533" w:rsidRPr="00475072" w:rsidRDefault="00637533" w:rsidP="00A52381">
            <w:pPr>
              <w:pStyle w:val="ConsPlusNormal"/>
              <w:rPr>
                <w:rFonts w:ascii="Times New Roman" w:hAnsi="Times New Roman" w:cs="Times New Roman"/>
                <w:szCs w:val="22"/>
              </w:rPr>
            </w:pPr>
            <w:r w:rsidRPr="00475072">
              <w:rPr>
                <w:rFonts w:ascii="Times New Roman" w:hAnsi="Times New Roman" w:cs="Times New Roman"/>
                <w:szCs w:val="22"/>
              </w:rPr>
              <w:t>Театры и концертные организации</w:t>
            </w:r>
          </w:p>
        </w:tc>
        <w:tc>
          <w:tcPr>
            <w:tcW w:w="6180" w:type="dxa"/>
          </w:tcPr>
          <w:p w:rsidR="00637533" w:rsidRPr="00475072" w:rsidRDefault="00637533" w:rsidP="00A52381">
            <w:pPr>
              <w:pStyle w:val="ConsPlusNormal"/>
              <w:rPr>
                <w:rFonts w:ascii="Times New Roman" w:hAnsi="Times New Roman" w:cs="Times New Roman"/>
                <w:szCs w:val="22"/>
              </w:rPr>
            </w:pPr>
            <w:r w:rsidRPr="00475072">
              <w:rPr>
                <w:rFonts w:ascii="Times New Roman" w:hAnsi="Times New Roman" w:cs="Times New Roman"/>
                <w:szCs w:val="22"/>
              </w:rPr>
              <w:t>Режиссер-постановщик; балетмейстер-постановщик; режиссер (дирижер, балетмейстер, хормейстер); звукорежиссер; художник (любой специальности); артист (всех жанров), аккомпаниатор-концертмейстер</w:t>
            </w:r>
          </w:p>
        </w:tc>
      </w:tr>
      <w:tr w:rsidR="00637533" w:rsidRPr="00475072" w:rsidTr="00A52381">
        <w:tc>
          <w:tcPr>
            <w:tcW w:w="567" w:type="dxa"/>
          </w:tcPr>
          <w:p w:rsidR="00637533" w:rsidRPr="00475072" w:rsidRDefault="00637533" w:rsidP="00A52381">
            <w:pPr>
              <w:pStyle w:val="ConsPlusNormal"/>
              <w:jc w:val="center"/>
              <w:rPr>
                <w:rFonts w:ascii="Times New Roman" w:hAnsi="Times New Roman" w:cs="Times New Roman"/>
                <w:szCs w:val="22"/>
              </w:rPr>
            </w:pPr>
            <w:r w:rsidRPr="00475072">
              <w:rPr>
                <w:rFonts w:ascii="Times New Roman" w:hAnsi="Times New Roman" w:cs="Times New Roman"/>
                <w:szCs w:val="22"/>
              </w:rPr>
              <w:t>3</w:t>
            </w:r>
          </w:p>
        </w:tc>
        <w:tc>
          <w:tcPr>
            <w:tcW w:w="2211" w:type="dxa"/>
          </w:tcPr>
          <w:p w:rsidR="00637533" w:rsidRPr="00475072" w:rsidRDefault="00637533" w:rsidP="00A52381">
            <w:pPr>
              <w:pStyle w:val="ConsPlusNormal"/>
              <w:rPr>
                <w:rFonts w:ascii="Times New Roman" w:hAnsi="Times New Roman" w:cs="Times New Roman"/>
                <w:szCs w:val="22"/>
              </w:rPr>
            </w:pPr>
            <w:r w:rsidRPr="00475072">
              <w:rPr>
                <w:rFonts w:ascii="Times New Roman" w:hAnsi="Times New Roman" w:cs="Times New Roman"/>
                <w:szCs w:val="22"/>
              </w:rPr>
              <w:t>Библиотеки</w:t>
            </w:r>
          </w:p>
        </w:tc>
        <w:tc>
          <w:tcPr>
            <w:tcW w:w="6180" w:type="dxa"/>
          </w:tcPr>
          <w:p w:rsidR="00637533" w:rsidRPr="00475072" w:rsidRDefault="00637533" w:rsidP="00A52381">
            <w:pPr>
              <w:pStyle w:val="ConsPlusNormal"/>
              <w:rPr>
                <w:rFonts w:ascii="Times New Roman" w:hAnsi="Times New Roman" w:cs="Times New Roman"/>
                <w:szCs w:val="22"/>
              </w:rPr>
            </w:pPr>
            <w:r w:rsidRPr="00475072">
              <w:rPr>
                <w:rFonts w:ascii="Times New Roman" w:hAnsi="Times New Roman" w:cs="Times New Roman"/>
                <w:szCs w:val="22"/>
              </w:rPr>
              <w:t>Библиотекарь; библиограф; главный библиотекарь; главный библиограф; научный сотрудник; старший научный сотрудник; методист; редактор; специалист по учетно-хранительской документации</w:t>
            </w:r>
          </w:p>
        </w:tc>
      </w:tr>
      <w:tr w:rsidR="00637533" w:rsidRPr="00637533" w:rsidTr="00A52381">
        <w:tc>
          <w:tcPr>
            <w:tcW w:w="567" w:type="dxa"/>
          </w:tcPr>
          <w:p w:rsidR="00637533" w:rsidRPr="00475072" w:rsidRDefault="00637533" w:rsidP="00A52381">
            <w:pPr>
              <w:pStyle w:val="ConsPlusNormal"/>
              <w:jc w:val="center"/>
              <w:rPr>
                <w:rFonts w:ascii="Times New Roman" w:hAnsi="Times New Roman" w:cs="Times New Roman"/>
                <w:szCs w:val="22"/>
              </w:rPr>
            </w:pPr>
            <w:r w:rsidRPr="00475072">
              <w:rPr>
                <w:rFonts w:ascii="Times New Roman" w:hAnsi="Times New Roman" w:cs="Times New Roman"/>
                <w:szCs w:val="22"/>
              </w:rPr>
              <w:t>4</w:t>
            </w:r>
          </w:p>
        </w:tc>
        <w:tc>
          <w:tcPr>
            <w:tcW w:w="2211" w:type="dxa"/>
          </w:tcPr>
          <w:p w:rsidR="00637533" w:rsidRPr="00475072" w:rsidRDefault="00637533" w:rsidP="00A52381">
            <w:pPr>
              <w:pStyle w:val="ConsPlusNormal"/>
              <w:rPr>
                <w:rFonts w:ascii="Times New Roman" w:hAnsi="Times New Roman" w:cs="Times New Roman"/>
                <w:szCs w:val="22"/>
              </w:rPr>
            </w:pPr>
            <w:r w:rsidRPr="00475072">
              <w:rPr>
                <w:rFonts w:ascii="Times New Roman" w:hAnsi="Times New Roman" w:cs="Times New Roman"/>
                <w:szCs w:val="22"/>
              </w:rPr>
              <w:t>Прочие учреждения</w:t>
            </w:r>
          </w:p>
        </w:tc>
        <w:tc>
          <w:tcPr>
            <w:tcW w:w="6180" w:type="dxa"/>
          </w:tcPr>
          <w:p w:rsidR="00637533" w:rsidRPr="00637533" w:rsidRDefault="00637533" w:rsidP="00A52381">
            <w:pPr>
              <w:pStyle w:val="ConsPlusNormal"/>
              <w:rPr>
                <w:rFonts w:ascii="Times New Roman" w:hAnsi="Times New Roman" w:cs="Times New Roman"/>
                <w:szCs w:val="22"/>
              </w:rPr>
            </w:pPr>
            <w:r w:rsidRPr="00475072">
              <w:rPr>
                <w:rFonts w:ascii="Times New Roman" w:hAnsi="Times New Roman" w:cs="Times New Roman"/>
                <w:szCs w:val="22"/>
              </w:rPr>
              <w:t>Режиссер массовых представлений; менеджер культурно-досуговых организаций клубного типа; балетмейстер, хормейстер; художник-постановщик; концертмейстер по классу вокала; режиссер; звукорежиссер; специалист по фольклору; специалист по жанрам творчества; специалист по методике клубной работы; распорядитель танцевального вечера, ведущий дискотеки, руководитель музыкальной части дискотеки; аккомпаниатор; культорганизатор; художник-фотограф; методист (по всем направлениям деятельности);заведующий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рабочий зеленого хозяйства; мастер леса; лесничий; эколог</w:t>
            </w:r>
          </w:p>
        </w:tc>
      </w:tr>
    </w:tbl>
    <w:p w:rsidR="00637533" w:rsidRPr="00637533" w:rsidRDefault="00637533" w:rsidP="00637533">
      <w:pPr>
        <w:pStyle w:val="ConsPlusNormal"/>
        <w:rPr>
          <w:rFonts w:ascii="Times New Roman" w:hAnsi="Times New Roman" w:cs="Times New Roman"/>
          <w:szCs w:val="22"/>
        </w:rPr>
      </w:pPr>
    </w:p>
    <w:p w:rsidR="00117BC0" w:rsidRPr="00637533" w:rsidRDefault="00117BC0">
      <w:pPr>
        <w:pStyle w:val="ConsPlusNormal"/>
        <w:rPr>
          <w:rFonts w:ascii="Times New Roman" w:hAnsi="Times New Roman" w:cs="Times New Roman"/>
          <w:szCs w:val="22"/>
        </w:rPr>
      </w:pPr>
    </w:p>
    <w:p w:rsidR="00117BC0" w:rsidRPr="00637533" w:rsidRDefault="00117BC0" w:rsidP="00A33F29">
      <w:pPr>
        <w:pStyle w:val="ConsPlusTitle"/>
        <w:jc w:val="center"/>
        <w:outlineLvl w:val="2"/>
        <w:rPr>
          <w:rFonts w:ascii="Times New Roman" w:hAnsi="Times New Roman" w:cs="Times New Roman"/>
          <w:szCs w:val="22"/>
        </w:rPr>
      </w:pPr>
      <w:r w:rsidRPr="00637533">
        <w:rPr>
          <w:rFonts w:ascii="Times New Roman" w:hAnsi="Times New Roman" w:cs="Times New Roman"/>
          <w:szCs w:val="22"/>
        </w:rPr>
        <w:t xml:space="preserve">4. Порядок отнесения </w:t>
      </w:r>
      <w:r w:rsidR="00A33F29" w:rsidRPr="00637533">
        <w:rPr>
          <w:rFonts w:ascii="Times New Roman" w:hAnsi="Times New Roman" w:cs="Times New Roman"/>
          <w:szCs w:val="22"/>
        </w:rPr>
        <w:t xml:space="preserve">муниципального </w:t>
      </w:r>
      <w:r w:rsidR="00A52381">
        <w:rPr>
          <w:rFonts w:ascii="Times New Roman" w:hAnsi="Times New Roman" w:cs="Times New Roman"/>
          <w:szCs w:val="22"/>
        </w:rPr>
        <w:t>казенного</w:t>
      </w:r>
      <w:r w:rsidR="00A33F29" w:rsidRPr="00637533">
        <w:rPr>
          <w:rFonts w:ascii="Times New Roman" w:hAnsi="Times New Roman" w:cs="Times New Roman"/>
          <w:szCs w:val="22"/>
        </w:rPr>
        <w:t xml:space="preserve"> учреждения «Культурно-досуговый центр «НАРУСИ»</w:t>
      </w:r>
      <w:r w:rsidRPr="00637533">
        <w:rPr>
          <w:rFonts w:ascii="Times New Roman" w:hAnsi="Times New Roman" w:cs="Times New Roman"/>
          <w:szCs w:val="22"/>
        </w:rPr>
        <w:t xml:space="preserve"> к группам</w:t>
      </w:r>
      <w:r w:rsidR="00A33F29" w:rsidRPr="00637533">
        <w:rPr>
          <w:rFonts w:ascii="Times New Roman" w:hAnsi="Times New Roman" w:cs="Times New Roman"/>
          <w:szCs w:val="22"/>
        </w:rPr>
        <w:t>по оплате труда руководителя</w:t>
      </w:r>
    </w:p>
    <w:p w:rsidR="00A33F29" w:rsidRPr="00637533" w:rsidRDefault="00A33F29" w:rsidP="00A33F29">
      <w:pPr>
        <w:widowControl w:val="0"/>
        <w:autoSpaceDE w:val="0"/>
        <w:autoSpaceDN w:val="0"/>
        <w:adjustRightInd w:val="0"/>
        <w:spacing w:after="0" w:line="274" w:lineRule="exact"/>
        <w:ind w:left="40"/>
        <w:jc w:val="center"/>
        <w:rPr>
          <w:rFonts w:ascii="Times New Roman" w:hAnsi="Times New Roman" w:cs="Times New Roman"/>
          <w:color w:val="000000"/>
        </w:rPr>
      </w:pPr>
      <w:r w:rsidRPr="00637533">
        <w:rPr>
          <w:rFonts w:ascii="Times New Roman" w:hAnsi="Times New Roman" w:cs="Times New Roman"/>
        </w:rPr>
        <w:t xml:space="preserve">          </w:t>
      </w:r>
    </w:p>
    <w:p w:rsidR="00A33F29" w:rsidRPr="00637533" w:rsidRDefault="00A33F29" w:rsidP="00A33F29">
      <w:pPr>
        <w:widowControl w:val="0"/>
        <w:autoSpaceDE w:val="0"/>
        <w:autoSpaceDN w:val="0"/>
        <w:adjustRightInd w:val="0"/>
        <w:spacing w:after="0" w:line="274" w:lineRule="exact"/>
        <w:ind w:left="40"/>
        <w:jc w:val="center"/>
        <w:rPr>
          <w:rFonts w:ascii="Times New Roman" w:hAnsi="Times New Roman" w:cs="Times New Roman"/>
          <w:color w:val="000000"/>
        </w:rPr>
      </w:pPr>
    </w:p>
    <w:p w:rsidR="00A33F29" w:rsidRPr="00637533" w:rsidRDefault="00A33F29" w:rsidP="00A33F29">
      <w:pPr>
        <w:widowControl w:val="0"/>
        <w:autoSpaceDE w:val="0"/>
        <w:autoSpaceDN w:val="0"/>
        <w:spacing w:after="0" w:line="240" w:lineRule="auto"/>
        <w:ind w:firstLine="540"/>
        <w:jc w:val="both"/>
        <w:outlineLvl w:val="3"/>
        <w:rPr>
          <w:rFonts w:ascii="Times New Roman" w:hAnsi="Times New Roman" w:cs="Times New Roman"/>
          <w:color w:val="000000"/>
        </w:rPr>
      </w:pPr>
      <w:r w:rsidRPr="00637533">
        <w:rPr>
          <w:rFonts w:ascii="Times New Roman" w:eastAsia="Times New Roman" w:hAnsi="Times New Roman" w:cs="Times New Roman"/>
          <w:b/>
        </w:rPr>
        <w:t xml:space="preserve">Объемные показатели, характеризующие масштаб управления </w:t>
      </w:r>
      <w:r w:rsidR="00A52381">
        <w:rPr>
          <w:rFonts w:ascii="Times New Roman" w:hAnsi="Times New Roman" w:cs="Times New Roman"/>
          <w:color w:val="000000"/>
        </w:rPr>
        <w:t>МКУ</w:t>
      </w:r>
      <w:r w:rsidRPr="00637533">
        <w:rPr>
          <w:rFonts w:ascii="Times New Roman" w:hAnsi="Times New Roman" w:cs="Times New Roman"/>
          <w:color w:val="000000"/>
        </w:rPr>
        <w:t xml:space="preserve"> «КДЦ НАРУСИ» разработаны на основе комплекса объемных показателей деятельности учреждений культуры: библиотеки и прочих учреждений (учреждений клубного типа)</w:t>
      </w:r>
    </w:p>
    <w:tbl>
      <w:tblPr>
        <w:tblW w:w="9968" w:type="dxa"/>
        <w:tblLayout w:type="fixed"/>
        <w:tblLook w:val="0000" w:firstRow="0" w:lastRow="0" w:firstColumn="0" w:lastColumn="0" w:noHBand="0" w:noVBand="0"/>
      </w:tblPr>
      <w:tblGrid>
        <w:gridCol w:w="2570"/>
        <w:gridCol w:w="1781"/>
        <w:gridCol w:w="958"/>
        <w:gridCol w:w="1369"/>
        <w:gridCol w:w="822"/>
        <w:gridCol w:w="822"/>
        <w:gridCol w:w="822"/>
        <w:gridCol w:w="824"/>
      </w:tblGrid>
      <w:tr w:rsidR="00A33F29" w:rsidRPr="00637533" w:rsidTr="00A33F29">
        <w:trPr>
          <w:trHeight w:val="623"/>
        </w:trPr>
        <w:tc>
          <w:tcPr>
            <w:tcW w:w="2570" w:type="dxa"/>
            <w:vMerge w:val="restart"/>
            <w:tcBorders>
              <w:top w:val="single" w:sz="6" w:space="0" w:color="auto"/>
              <w:left w:val="single" w:sz="6" w:space="0" w:color="auto"/>
              <w:bottom w:val="single" w:sz="6" w:space="0" w:color="auto"/>
              <w:right w:val="single" w:sz="6" w:space="0" w:color="auto"/>
            </w:tcBorders>
          </w:tcPr>
          <w:p w:rsidR="00A33F29" w:rsidRPr="00637533" w:rsidRDefault="00A33F29" w:rsidP="00A33F29">
            <w:pPr>
              <w:widowControl w:val="0"/>
              <w:autoSpaceDE w:val="0"/>
              <w:autoSpaceDN w:val="0"/>
              <w:adjustRightInd w:val="0"/>
              <w:spacing w:after="0" w:line="240" w:lineRule="auto"/>
              <w:rPr>
                <w:rFonts w:ascii="Times New Roman" w:hAnsi="Times New Roman" w:cs="Times New Roman"/>
              </w:rPr>
            </w:pPr>
            <w:r w:rsidRPr="00637533">
              <w:rPr>
                <w:rFonts w:ascii="Times New Roman" w:hAnsi="Times New Roman" w:cs="Times New Roman"/>
              </w:rPr>
              <w:t>Объемные показатели, характеризующие деятельность учреждения</w:t>
            </w:r>
          </w:p>
        </w:tc>
        <w:tc>
          <w:tcPr>
            <w:tcW w:w="1781" w:type="dxa"/>
            <w:vMerge w:val="restart"/>
            <w:tcBorders>
              <w:top w:val="single" w:sz="6" w:space="0" w:color="auto"/>
              <w:left w:val="single" w:sz="6" w:space="0" w:color="auto"/>
              <w:bottom w:val="single" w:sz="6" w:space="0" w:color="auto"/>
              <w:right w:val="single" w:sz="6" w:space="0" w:color="auto"/>
            </w:tcBorders>
          </w:tcPr>
          <w:p w:rsidR="00A33F29" w:rsidRPr="00637533" w:rsidRDefault="00A33F29" w:rsidP="00A33F29">
            <w:pPr>
              <w:widowControl w:val="0"/>
              <w:autoSpaceDE w:val="0"/>
              <w:autoSpaceDN w:val="0"/>
              <w:adjustRightInd w:val="0"/>
              <w:spacing w:after="0" w:line="240" w:lineRule="auto"/>
              <w:rPr>
                <w:rFonts w:ascii="Times New Roman" w:hAnsi="Times New Roman" w:cs="Times New Roman"/>
              </w:rPr>
            </w:pPr>
            <w:r w:rsidRPr="00637533">
              <w:rPr>
                <w:rFonts w:ascii="Times New Roman" w:hAnsi="Times New Roman" w:cs="Times New Roman"/>
              </w:rPr>
              <w:t>Условия расчета,</w:t>
            </w:r>
          </w:p>
          <w:p w:rsidR="00A33F29" w:rsidRPr="00637533" w:rsidRDefault="00A33F29" w:rsidP="00A33F29">
            <w:pPr>
              <w:widowControl w:val="0"/>
              <w:autoSpaceDE w:val="0"/>
              <w:autoSpaceDN w:val="0"/>
              <w:adjustRightInd w:val="0"/>
              <w:spacing w:after="0" w:line="240" w:lineRule="auto"/>
              <w:rPr>
                <w:rFonts w:ascii="Times New Roman" w:hAnsi="Times New Roman" w:cs="Times New Roman"/>
              </w:rPr>
            </w:pPr>
            <w:r w:rsidRPr="00637533">
              <w:rPr>
                <w:rFonts w:ascii="Times New Roman" w:hAnsi="Times New Roman" w:cs="Times New Roman"/>
              </w:rPr>
              <w:t xml:space="preserve"> ед</w:t>
            </w:r>
          </w:p>
        </w:tc>
        <w:tc>
          <w:tcPr>
            <w:tcW w:w="958" w:type="dxa"/>
            <w:vMerge w:val="restart"/>
            <w:tcBorders>
              <w:top w:val="single" w:sz="6" w:space="0" w:color="auto"/>
              <w:left w:val="single" w:sz="6" w:space="0" w:color="auto"/>
              <w:bottom w:val="single" w:sz="6" w:space="0" w:color="auto"/>
              <w:right w:val="single" w:sz="6" w:space="0" w:color="auto"/>
            </w:tcBorders>
          </w:tcPr>
          <w:p w:rsidR="00A33F29" w:rsidRPr="00637533" w:rsidRDefault="00A33F29" w:rsidP="00A33F29">
            <w:pPr>
              <w:widowControl w:val="0"/>
              <w:autoSpaceDE w:val="0"/>
              <w:autoSpaceDN w:val="0"/>
              <w:adjustRightInd w:val="0"/>
              <w:spacing w:after="0" w:line="240" w:lineRule="auto"/>
              <w:rPr>
                <w:rFonts w:ascii="Times New Roman" w:hAnsi="Times New Roman" w:cs="Times New Roman"/>
              </w:rPr>
            </w:pPr>
            <w:r w:rsidRPr="00637533">
              <w:rPr>
                <w:rFonts w:ascii="Times New Roman" w:hAnsi="Times New Roman" w:cs="Times New Roman"/>
              </w:rPr>
              <w:t>Кол-во</w:t>
            </w:r>
          </w:p>
          <w:p w:rsidR="00A33F29" w:rsidRPr="00637533" w:rsidRDefault="00A33F29" w:rsidP="00A33F29">
            <w:pPr>
              <w:widowControl w:val="0"/>
              <w:autoSpaceDE w:val="0"/>
              <w:autoSpaceDN w:val="0"/>
              <w:adjustRightInd w:val="0"/>
              <w:spacing w:after="0" w:line="240" w:lineRule="auto"/>
              <w:rPr>
                <w:rFonts w:ascii="Times New Roman" w:hAnsi="Times New Roman" w:cs="Times New Roman"/>
              </w:rPr>
            </w:pPr>
            <w:r w:rsidRPr="00637533">
              <w:rPr>
                <w:rFonts w:ascii="Times New Roman" w:hAnsi="Times New Roman" w:cs="Times New Roman"/>
              </w:rPr>
              <w:t>баллов</w:t>
            </w:r>
          </w:p>
        </w:tc>
        <w:tc>
          <w:tcPr>
            <w:tcW w:w="1369" w:type="dxa"/>
            <w:vMerge w:val="restart"/>
            <w:tcBorders>
              <w:top w:val="single" w:sz="6" w:space="0" w:color="auto"/>
              <w:left w:val="single" w:sz="6" w:space="0" w:color="auto"/>
              <w:bottom w:val="single" w:sz="6" w:space="0" w:color="auto"/>
              <w:right w:val="single" w:sz="6" w:space="0" w:color="auto"/>
            </w:tcBorders>
          </w:tcPr>
          <w:p w:rsidR="00A33F29" w:rsidRPr="00637533" w:rsidRDefault="00A33F29" w:rsidP="00A33F29">
            <w:pPr>
              <w:widowControl w:val="0"/>
              <w:autoSpaceDE w:val="0"/>
              <w:autoSpaceDN w:val="0"/>
              <w:adjustRightInd w:val="0"/>
              <w:spacing w:after="0" w:line="240" w:lineRule="auto"/>
              <w:rPr>
                <w:rFonts w:ascii="Times New Roman" w:hAnsi="Times New Roman" w:cs="Times New Roman"/>
              </w:rPr>
            </w:pPr>
            <w:r w:rsidRPr="00637533">
              <w:rPr>
                <w:rFonts w:ascii="Times New Roman" w:hAnsi="Times New Roman" w:cs="Times New Roman"/>
              </w:rPr>
              <w:t>Учетные документы</w:t>
            </w:r>
          </w:p>
        </w:tc>
        <w:tc>
          <w:tcPr>
            <w:tcW w:w="1644" w:type="dxa"/>
            <w:gridSpan w:val="2"/>
            <w:tcBorders>
              <w:top w:val="single" w:sz="6" w:space="0" w:color="auto"/>
              <w:left w:val="single" w:sz="6" w:space="0" w:color="auto"/>
              <w:bottom w:val="single" w:sz="6" w:space="0" w:color="auto"/>
              <w:right w:val="single" w:sz="6" w:space="0" w:color="auto"/>
            </w:tcBorders>
          </w:tcPr>
          <w:p w:rsidR="00A33F29" w:rsidRPr="00637533" w:rsidRDefault="00A33F29" w:rsidP="00A33F29">
            <w:pPr>
              <w:widowControl w:val="0"/>
              <w:autoSpaceDE w:val="0"/>
              <w:autoSpaceDN w:val="0"/>
              <w:adjustRightInd w:val="0"/>
              <w:spacing w:after="0" w:line="240" w:lineRule="auto"/>
              <w:rPr>
                <w:rFonts w:ascii="Times New Roman" w:hAnsi="Times New Roman" w:cs="Times New Roman"/>
              </w:rPr>
            </w:pPr>
            <w:r w:rsidRPr="00637533">
              <w:rPr>
                <w:rFonts w:ascii="Times New Roman" w:hAnsi="Times New Roman" w:cs="Times New Roman"/>
              </w:rPr>
              <w:t>Дом культуры</w:t>
            </w:r>
          </w:p>
        </w:tc>
        <w:tc>
          <w:tcPr>
            <w:tcW w:w="1644" w:type="dxa"/>
            <w:gridSpan w:val="2"/>
            <w:tcBorders>
              <w:top w:val="single" w:sz="6" w:space="0" w:color="auto"/>
              <w:left w:val="single" w:sz="6" w:space="0" w:color="auto"/>
              <w:bottom w:val="single" w:sz="6" w:space="0" w:color="auto"/>
              <w:right w:val="single" w:sz="6" w:space="0" w:color="auto"/>
            </w:tcBorders>
          </w:tcPr>
          <w:p w:rsidR="00A33F29" w:rsidRPr="00637533" w:rsidRDefault="00A33F29" w:rsidP="00A33F29">
            <w:pPr>
              <w:widowControl w:val="0"/>
              <w:autoSpaceDE w:val="0"/>
              <w:autoSpaceDN w:val="0"/>
              <w:adjustRightInd w:val="0"/>
              <w:rPr>
                <w:rFonts w:ascii="Times New Roman" w:hAnsi="Times New Roman" w:cs="Times New Roman"/>
              </w:rPr>
            </w:pPr>
            <w:r w:rsidRPr="00637533">
              <w:rPr>
                <w:rFonts w:ascii="Times New Roman" w:hAnsi="Times New Roman" w:cs="Times New Roman"/>
              </w:rPr>
              <w:t>Библиотека</w:t>
            </w:r>
          </w:p>
        </w:tc>
      </w:tr>
      <w:tr w:rsidR="00A33F29" w:rsidRPr="00637533" w:rsidTr="00A33F29">
        <w:trPr>
          <w:trHeight w:val="395"/>
        </w:trPr>
        <w:tc>
          <w:tcPr>
            <w:tcW w:w="2570" w:type="dxa"/>
            <w:vMerge/>
            <w:tcBorders>
              <w:top w:val="single" w:sz="6" w:space="0" w:color="auto"/>
              <w:left w:val="single" w:sz="6" w:space="0" w:color="auto"/>
              <w:bottom w:val="single" w:sz="6" w:space="0" w:color="auto"/>
              <w:right w:val="single" w:sz="6" w:space="0" w:color="auto"/>
            </w:tcBorders>
          </w:tcPr>
          <w:p w:rsidR="00A33F29" w:rsidRPr="00637533" w:rsidRDefault="00A33F29" w:rsidP="00A33F29">
            <w:pPr>
              <w:widowControl w:val="0"/>
              <w:autoSpaceDE w:val="0"/>
              <w:autoSpaceDN w:val="0"/>
              <w:adjustRightInd w:val="0"/>
              <w:spacing w:after="0" w:line="240" w:lineRule="auto"/>
              <w:rPr>
                <w:rFonts w:ascii="Times New Roman" w:hAnsi="Times New Roman" w:cs="Times New Roman"/>
              </w:rPr>
            </w:pPr>
          </w:p>
        </w:tc>
        <w:tc>
          <w:tcPr>
            <w:tcW w:w="1781" w:type="dxa"/>
            <w:vMerge/>
            <w:tcBorders>
              <w:top w:val="single" w:sz="6" w:space="0" w:color="auto"/>
              <w:left w:val="single" w:sz="6" w:space="0" w:color="auto"/>
              <w:bottom w:val="single" w:sz="6" w:space="0" w:color="auto"/>
              <w:right w:val="single" w:sz="6" w:space="0" w:color="auto"/>
            </w:tcBorders>
          </w:tcPr>
          <w:p w:rsidR="00A33F29" w:rsidRPr="00637533" w:rsidRDefault="00A33F29" w:rsidP="00A33F29">
            <w:pPr>
              <w:widowControl w:val="0"/>
              <w:autoSpaceDE w:val="0"/>
              <w:autoSpaceDN w:val="0"/>
              <w:adjustRightInd w:val="0"/>
              <w:spacing w:after="0" w:line="240" w:lineRule="auto"/>
              <w:rPr>
                <w:rFonts w:ascii="Times New Roman" w:hAnsi="Times New Roman" w:cs="Times New Roman"/>
              </w:rPr>
            </w:pPr>
          </w:p>
        </w:tc>
        <w:tc>
          <w:tcPr>
            <w:tcW w:w="958" w:type="dxa"/>
            <w:vMerge/>
            <w:tcBorders>
              <w:top w:val="single" w:sz="6" w:space="0" w:color="auto"/>
              <w:left w:val="single" w:sz="6" w:space="0" w:color="auto"/>
              <w:bottom w:val="single" w:sz="6" w:space="0" w:color="auto"/>
              <w:right w:val="single" w:sz="6" w:space="0" w:color="auto"/>
            </w:tcBorders>
          </w:tcPr>
          <w:p w:rsidR="00A33F29" w:rsidRPr="00637533" w:rsidRDefault="00A33F29" w:rsidP="00A33F29">
            <w:pPr>
              <w:widowControl w:val="0"/>
              <w:autoSpaceDE w:val="0"/>
              <w:autoSpaceDN w:val="0"/>
              <w:adjustRightInd w:val="0"/>
              <w:spacing w:after="0" w:line="240" w:lineRule="auto"/>
              <w:rPr>
                <w:rFonts w:ascii="Times New Roman" w:hAnsi="Times New Roman" w:cs="Times New Roman"/>
              </w:rPr>
            </w:pPr>
          </w:p>
        </w:tc>
        <w:tc>
          <w:tcPr>
            <w:tcW w:w="1369" w:type="dxa"/>
            <w:vMerge/>
            <w:tcBorders>
              <w:top w:val="single" w:sz="6" w:space="0" w:color="auto"/>
              <w:left w:val="single" w:sz="6" w:space="0" w:color="auto"/>
              <w:bottom w:val="single" w:sz="6" w:space="0" w:color="auto"/>
              <w:right w:val="single" w:sz="6" w:space="0" w:color="auto"/>
            </w:tcBorders>
          </w:tcPr>
          <w:p w:rsidR="00A33F29" w:rsidRPr="00637533" w:rsidRDefault="00A33F29" w:rsidP="00A33F29">
            <w:pPr>
              <w:widowControl w:val="0"/>
              <w:autoSpaceDE w:val="0"/>
              <w:autoSpaceDN w:val="0"/>
              <w:adjustRightInd w:val="0"/>
              <w:spacing w:after="0" w:line="240" w:lineRule="auto"/>
              <w:rPr>
                <w:rFonts w:ascii="Times New Roman" w:hAnsi="Times New Roman" w:cs="Times New Roman"/>
              </w:rPr>
            </w:pPr>
          </w:p>
        </w:tc>
        <w:tc>
          <w:tcPr>
            <w:tcW w:w="822"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widowControl w:val="0"/>
              <w:autoSpaceDE w:val="0"/>
              <w:autoSpaceDN w:val="0"/>
              <w:adjustRightInd w:val="0"/>
              <w:spacing w:after="0" w:line="240" w:lineRule="auto"/>
              <w:rPr>
                <w:rFonts w:ascii="Times New Roman" w:hAnsi="Times New Roman" w:cs="Times New Roman"/>
              </w:rPr>
            </w:pPr>
            <w:r w:rsidRPr="00637533">
              <w:rPr>
                <w:rFonts w:ascii="Times New Roman" w:hAnsi="Times New Roman" w:cs="Times New Roman"/>
              </w:rPr>
              <w:t>Кол-во</w:t>
            </w:r>
          </w:p>
        </w:tc>
        <w:tc>
          <w:tcPr>
            <w:tcW w:w="821"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widowControl w:val="0"/>
              <w:autoSpaceDE w:val="0"/>
              <w:autoSpaceDN w:val="0"/>
              <w:adjustRightInd w:val="0"/>
              <w:spacing w:after="0" w:line="240" w:lineRule="auto"/>
              <w:rPr>
                <w:rFonts w:ascii="Times New Roman" w:hAnsi="Times New Roman" w:cs="Times New Roman"/>
              </w:rPr>
            </w:pPr>
            <w:r w:rsidRPr="00637533">
              <w:rPr>
                <w:rFonts w:ascii="Times New Roman" w:hAnsi="Times New Roman" w:cs="Times New Roman"/>
              </w:rPr>
              <w:t>Баллы</w:t>
            </w:r>
          </w:p>
        </w:tc>
        <w:tc>
          <w:tcPr>
            <w:tcW w:w="822"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widowControl w:val="0"/>
              <w:autoSpaceDE w:val="0"/>
              <w:autoSpaceDN w:val="0"/>
              <w:adjustRightInd w:val="0"/>
              <w:spacing w:after="0" w:line="240" w:lineRule="auto"/>
              <w:rPr>
                <w:rFonts w:ascii="Times New Roman" w:hAnsi="Times New Roman" w:cs="Times New Roman"/>
              </w:rPr>
            </w:pPr>
            <w:r w:rsidRPr="00637533">
              <w:rPr>
                <w:rFonts w:ascii="Times New Roman" w:hAnsi="Times New Roman" w:cs="Times New Roman"/>
              </w:rPr>
              <w:t>Кол-во</w:t>
            </w:r>
          </w:p>
        </w:tc>
        <w:tc>
          <w:tcPr>
            <w:tcW w:w="821"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widowControl w:val="0"/>
              <w:autoSpaceDE w:val="0"/>
              <w:autoSpaceDN w:val="0"/>
              <w:adjustRightInd w:val="0"/>
              <w:spacing w:after="0" w:line="240" w:lineRule="auto"/>
              <w:rPr>
                <w:rFonts w:ascii="Times New Roman" w:hAnsi="Times New Roman" w:cs="Times New Roman"/>
              </w:rPr>
            </w:pPr>
            <w:r w:rsidRPr="00637533">
              <w:rPr>
                <w:rFonts w:ascii="Times New Roman" w:hAnsi="Times New Roman" w:cs="Times New Roman"/>
              </w:rPr>
              <w:t>Баллы</w:t>
            </w:r>
          </w:p>
        </w:tc>
      </w:tr>
      <w:tr w:rsidR="00A33F29" w:rsidRPr="00637533" w:rsidTr="00A33F29">
        <w:trPr>
          <w:trHeight w:val="196"/>
        </w:trPr>
        <w:tc>
          <w:tcPr>
            <w:tcW w:w="2570"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widowControl w:val="0"/>
              <w:autoSpaceDE w:val="0"/>
              <w:autoSpaceDN w:val="0"/>
              <w:adjustRightInd w:val="0"/>
              <w:spacing w:after="0" w:line="240" w:lineRule="auto"/>
              <w:jc w:val="center"/>
              <w:rPr>
                <w:rFonts w:ascii="Times New Roman" w:hAnsi="Times New Roman" w:cs="Times New Roman"/>
                <w:b/>
                <w:bCs/>
              </w:rPr>
            </w:pPr>
            <w:r w:rsidRPr="00637533">
              <w:rPr>
                <w:rFonts w:ascii="Times New Roman" w:hAnsi="Times New Roman" w:cs="Times New Roman"/>
                <w:b/>
                <w:bCs/>
              </w:rPr>
              <w:t>1</w:t>
            </w:r>
          </w:p>
        </w:tc>
        <w:tc>
          <w:tcPr>
            <w:tcW w:w="1781"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widowControl w:val="0"/>
              <w:autoSpaceDE w:val="0"/>
              <w:autoSpaceDN w:val="0"/>
              <w:adjustRightInd w:val="0"/>
              <w:spacing w:after="0" w:line="240" w:lineRule="auto"/>
              <w:jc w:val="center"/>
              <w:rPr>
                <w:rFonts w:ascii="Times New Roman" w:hAnsi="Times New Roman" w:cs="Times New Roman"/>
                <w:b/>
                <w:bCs/>
              </w:rPr>
            </w:pPr>
            <w:r w:rsidRPr="00637533">
              <w:rPr>
                <w:rFonts w:ascii="Times New Roman" w:hAnsi="Times New Roman" w:cs="Times New Roman"/>
                <w:b/>
                <w:bCs/>
              </w:rPr>
              <w:t>2</w:t>
            </w:r>
          </w:p>
        </w:tc>
        <w:tc>
          <w:tcPr>
            <w:tcW w:w="958" w:type="dxa"/>
            <w:tcBorders>
              <w:top w:val="single" w:sz="6" w:space="0" w:color="auto"/>
              <w:left w:val="single" w:sz="6" w:space="0" w:color="auto"/>
              <w:bottom w:val="single" w:sz="4" w:space="0" w:color="auto"/>
              <w:right w:val="single" w:sz="6" w:space="0" w:color="auto"/>
            </w:tcBorders>
          </w:tcPr>
          <w:p w:rsidR="00A33F29" w:rsidRPr="00637533" w:rsidRDefault="00A33F29" w:rsidP="00A33F29">
            <w:pPr>
              <w:widowControl w:val="0"/>
              <w:autoSpaceDE w:val="0"/>
              <w:autoSpaceDN w:val="0"/>
              <w:adjustRightInd w:val="0"/>
              <w:spacing w:after="0" w:line="240" w:lineRule="auto"/>
              <w:jc w:val="center"/>
              <w:rPr>
                <w:rFonts w:ascii="Times New Roman" w:hAnsi="Times New Roman" w:cs="Times New Roman"/>
                <w:b/>
                <w:bCs/>
              </w:rPr>
            </w:pPr>
            <w:r w:rsidRPr="00637533">
              <w:rPr>
                <w:rFonts w:ascii="Times New Roman" w:hAnsi="Times New Roman" w:cs="Times New Roman"/>
                <w:b/>
                <w:bCs/>
              </w:rPr>
              <w:t>3</w:t>
            </w:r>
          </w:p>
        </w:tc>
        <w:tc>
          <w:tcPr>
            <w:tcW w:w="1369" w:type="dxa"/>
            <w:tcBorders>
              <w:top w:val="single" w:sz="6" w:space="0" w:color="auto"/>
              <w:left w:val="single" w:sz="6" w:space="0" w:color="auto"/>
              <w:bottom w:val="single" w:sz="4" w:space="0" w:color="auto"/>
              <w:right w:val="single" w:sz="6" w:space="0" w:color="auto"/>
            </w:tcBorders>
          </w:tcPr>
          <w:p w:rsidR="00A33F29" w:rsidRPr="00637533" w:rsidRDefault="00A33F29" w:rsidP="00A33F29">
            <w:pPr>
              <w:widowControl w:val="0"/>
              <w:autoSpaceDE w:val="0"/>
              <w:autoSpaceDN w:val="0"/>
              <w:adjustRightInd w:val="0"/>
              <w:spacing w:after="0" w:line="240" w:lineRule="auto"/>
              <w:jc w:val="center"/>
              <w:rPr>
                <w:rFonts w:ascii="Times New Roman" w:hAnsi="Times New Roman" w:cs="Times New Roman"/>
                <w:b/>
                <w:bCs/>
              </w:rPr>
            </w:pPr>
            <w:r w:rsidRPr="00637533">
              <w:rPr>
                <w:rFonts w:ascii="Times New Roman" w:hAnsi="Times New Roman" w:cs="Times New Roman"/>
                <w:b/>
                <w:bCs/>
              </w:rPr>
              <w:t>4</w:t>
            </w:r>
          </w:p>
        </w:tc>
        <w:tc>
          <w:tcPr>
            <w:tcW w:w="822" w:type="dxa"/>
            <w:tcBorders>
              <w:top w:val="single" w:sz="6" w:space="0" w:color="auto"/>
              <w:left w:val="single" w:sz="6" w:space="0" w:color="auto"/>
              <w:bottom w:val="single" w:sz="4" w:space="0" w:color="auto"/>
              <w:right w:val="single" w:sz="6" w:space="0" w:color="auto"/>
            </w:tcBorders>
          </w:tcPr>
          <w:p w:rsidR="00A33F29" w:rsidRPr="00637533" w:rsidRDefault="00A33F29" w:rsidP="00A33F29">
            <w:pPr>
              <w:widowControl w:val="0"/>
              <w:autoSpaceDE w:val="0"/>
              <w:autoSpaceDN w:val="0"/>
              <w:adjustRightInd w:val="0"/>
              <w:spacing w:after="0" w:line="240" w:lineRule="auto"/>
              <w:jc w:val="center"/>
              <w:rPr>
                <w:rFonts w:ascii="Times New Roman" w:hAnsi="Times New Roman" w:cs="Times New Roman"/>
                <w:b/>
                <w:bCs/>
              </w:rPr>
            </w:pPr>
            <w:r w:rsidRPr="00637533">
              <w:rPr>
                <w:rFonts w:ascii="Times New Roman" w:hAnsi="Times New Roman" w:cs="Times New Roman"/>
                <w:b/>
                <w:bCs/>
              </w:rPr>
              <w:t>5</w:t>
            </w:r>
          </w:p>
        </w:tc>
        <w:tc>
          <w:tcPr>
            <w:tcW w:w="821"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widowControl w:val="0"/>
              <w:autoSpaceDE w:val="0"/>
              <w:autoSpaceDN w:val="0"/>
              <w:adjustRightInd w:val="0"/>
              <w:spacing w:after="0" w:line="240" w:lineRule="auto"/>
              <w:jc w:val="center"/>
              <w:rPr>
                <w:rFonts w:ascii="Times New Roman" w:hAnsi="Times New Roman" w:cs="Times New Roman"/>
                <w:b/>
                <w:bCs/>
              </w:rPr>
            </w:pPr>
            <w:r w:rsidRPr="00637533">
              <w:rPr>
                <w:rFonts w:ascii="Times New Roman" w:hAnsi="Times New Roman" w:cs="Times New Roman"/>
                <w:b/>
                <w:bCs/>
              </w:rPr>
              <w:t>6</w:t>
            </w:r>
          </w:p>
        </w:tc>
        <w:tc>
          <w:tcPr>
            <w:tcW w:w="822"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widowControl w:val="0"/>
              <w:autoSpaceDE w:val="0"/>
              <w:autoSpaceDN w:val="0"/>
              <w:adjustRightInd w:val="0"/>
              <w:spacing w:after="0" w:line="240" w:lineRule="auto"/>
              <w:jc w:val="center"/>
              <w:rPr>
                <w:rFonts w:ascii="Times New Roman" w:hAnsi="Times New Roman" w:cs="Times New Roman"/>
                <w:b/>
                <w:bCs/>
              </w:rPr>
            </w:pPr>
            <w:r w:rsidRPr="00637533">
              <w:rPr>
                <w:rFonts w:ascii="Times New Roman" w:hAnsi="Times New Roman" w:cs="Times New Roman"/>
                <w:b/>
                <w:bCs/>
              </w:rPr>
              <w:t>7</w:t>
            </w:r>
          </w:p>
        </w:tc>
        <w:tc>
          <w:tcPr>
            <w:tcW w:w="821"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widowControl w:val="0"/>
              <w:autoSpaceDE w:val="0"/>
              <w:autoSpaceDN w:val="0"/>
              <w:adjustRightInd w:val="0"/>
              <w:spacing w:after="0" w:line="240" w:lineRule="auto"/>
              <w:jc w:val="center"/>
              <w:rPr>
                <w:rFonts w:ascii="Times New Roman" w:hAnsi="Times New Roman" w:cs="Times New Roman"/>
                <w:b/>
                <w:bCs/>
              </w:rPr>
            </w:pPr>
            <w:r w:rsidRPr="00637533">
              <w:rPr>
                <w:rFonts w:ascii="Times New Roman" w:hAnsi="Times New Roman" w:cs="Times New Roman"/>
                <w:b/>
                <w:bCs/>
              </w:rPr>
              <w:t>8</w:t>
            </w:r>
          </w:p>
        </w:tc>
      </w:tr>
      <w:tr w:rsidR="00A33F29" w:rsidRPr="00637533" w:rsidTr="00A33F29">
        <w:trPr>
          <w:trHeight w:val="419"/>
        </w:trPr>
        <w:tc>
          <w:tcPr>
            <w:tcW w:w="2570" w:type="dxa"/>
            <w:vMerge w:val="restart"/>
            <w:tcBorders>
              <w:top w:val="single" w:sz="6" w:space="0" w:color="auto"/>
              <w:left w:val="single" w:sz="6" w:space="0" w:color="auto"/>
              <w:right w:val="single" w:sz="6" w:space="0" w:color="auto"/>
            </w:tcBorders>
          </w:tcPr>
          <w:p w:rsidR="00A33F29" w:rsidRPr="00637533" w:rsidRDefault="00A33F29" w:rsidP="00A33F29">
            <w:pPr>
              <w:widowControl w:val="0"/>
              <w:autoSpaceDE w:val="0"/>
              <w:autoSpaceDN w:val="0"/>
              <w:adjustRightInd w:val="0"/>
              <w:spacing w:after="0" w:line="240" w:lineRule="auto"/>
              <w:rPr>
                <w:rFonts w:ascii="Times New Roman" w:hAnsi="Times New Roman" w:cs="Times New Roman"/>
              </w:rPr>
            </w:pPr>
            <w:r w:rsidRPr="00637533">
              <w:rPr>
                <w:rFonts w:ascii="Times New Roman" w:hAnsi="Times New Roman" w:cs="Times New Roman"/>
              </w:rPr>
              <w:t>Количество зарегистрированных читателей</w:t>
            </w:r>
          </w:p>
        </w:tc>
        <w:tc>
          <w:tcPr>
            <w:tcW w:w="1781" w:type="dxa"/>
            <w:tcBorders>
              <w:top w:val="single" w:sz="6" w:space="0" w:color="auto"/>
              <w:left w:val="single" w:sz="6" w:space="0" w:color="auto"/>
              <w:bottom w:val="single" w:sz="4"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За каждые 100 взрослых</w:t>
            </w:r>
          </w:p>
        </w:tc>
        <w:tc>
          <w:tcPr>
            <w:tcW w:w="958" w:type="dxa"/>
            <w:tcBorders>
              <w:top w:val="single" w:sz="6" w:space="0" w:color="auto"/>
              <w:left w:val="single" w:sz="6" w:space="0" w:color="auto"/>
              <w:bottom w:val="single" w:sz="4"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1</w:t>
            </w:r>
          </w:p>
        </w:tc>
        <w:tc>
          <w:tcPr>
            <w:tcW w:w="1369" w:type="dxa"/>
            <w:tcBorders>
              <w:top w:val="single" w:sz="6" w:space="0" w:color="auto"/>
              <w:left w:val="single" w:sz="6" w:space="0" w:color="auto"/>
              <w:bottom w:val="single" w:sz="4"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6 НК</w:t>
            </w:r>
          </w:p>
          <w:p w:rsidR="00A33F29" w:rsidRPr="00637533" w:rsidRDefault="00A33F29" w:rsidP="00A33F29">
            <w:pPr>
              <w:pStyle w:val="a4"/>
              <w:rPr>
                <w:rFonts w:ascii="Times New Roman" w:hAnsi="Times New Roman" w:cs="Times New Roman"/>
              </w:rPr>
            </w:pPr>
          </w:p>
        </w:tc>
        <w:tc>
          <w:tcPr>
            <w:tcW w:w="822" w:type="dxa"/>
            <w:tcBorders>
              <w:top w:val="single" w:sz="6" w:space="0" w:color="auto"/>
              <w:left w:val="single" w:sz="6" w:space="0" w:color="auto"/>
              <w:bottom w:val="single" w:sz="4"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Х</w:t>
            </w:r>
          </w:p>
        </w:tc>
        <w:tc>
          <w:tcPr>
            <w:tcW w:w="821" w:type="dxa"/>
            <w:tcBorders>
              <w:top w:val="single" w:sz="6" w:space="0" w:color="auto"/>
              <w:left w:val="single" w:sz="6" w:space="0" w:color="auto"/>
              <w:bottom w:val="single" w:sz="4"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Х</w:t>
            </w:r>
          </w:p>
        </w:tc>
        <w:tc>
          <w:tcPr>
            <w:tcW w:w="822" w:type="dxa"/>
            <w:tcBorders>
              <w:top w:val="single" w:sz="6" w:space="0" w:color="auto"/>
              <w:left w:val="single" w:sz="6" w:space="0" w:color="auto"/>
              <w:bottom w:val="single" w:sz="4" w:space="0" w:color="auto"/>
              <w:right w:val="single" w:sz="6" w:space="0" w:color="auto"/>
            </w:tcBorders>
          </w:tcPr>
          <w:p w:rsidR="00A33F29" w:rsidRPr="00637533" w:rsidRDefault="00A33F29" w:rsidP="00A33F29">
            <w:pPr>
              <w:pStyle w:val="a4"/>
              <w:rPr>
                <w:rFonts w:ascii="Times New Roman" w:hAnsi="Times New Roman" w:cs="Times New Roman"/>
              </w:rPr>
            </w:pPr>
          </w:p>
        </w:tc>
        <w:tc>
          <w:tcPr>
            <w:tcW w:w="821" w:type="dxa"/>
            <w:tcBorders>
              <w:top w:val="single" w:sz="6" w:space="0" w:color="auto"/>
              <w:left w:val="single" w:sz="6" w:space="0" w:color="auto"/>
              <w:bottom w:val="single" w:sz="4" w:space="0" w:color="auto"/>
              <w:right w:val="single" w:sz="6" w:space="0" w:color="auto"/>
            </w:tcBorders>
          </w:tcPr>
          <w:p w:rsidR="00A33F29" w:rsidRPr="00637533" w:rsidRDefault="00A33F29" w:rsidP="00A33F29">
            <w:pPr>
              <w:pStyle w:val="a4"/>
              <w:rPr>
                <w:rFonts w:ascii="Times New Roman" w:hAnsi="Times New Roman" w:cs="Times New Roman"/>
              </w:rPr>
            </w:pPr>
          </w:p>
        </w:tc>
      </w:tr>
      <w:tr w:rsidR="00A33F29" w:rsidRPr="00637533" w:rsidTr="00A33F29">
        <w:trPr>
          <w:trHeight w:val="522"/>
        </w:trPr>
        <w:tc>
          <w:tcPr>
            <w:tcW w:w="2570" w:type="dxa"/>
            <w:vMerge/>
            <w:tcBorders>
              <w:left w:val="single" w:sz="6" w:space="0" w:color="auto"/>
              <w:right w:val="single" w:sz="6" w:space="0" w:color="auto"/>
            </w:tcBorders>
          </w:tcPr>
          <w:p w:rsidR="00A33F29" w:rsidRPr="00637533" w:rsidRDefault="00A33F29" w:rsidP="00A33F29">
            <w:pPr>
              <w:widowControl w:val="0"/>
              <w:autoSpaceDE w:val="0"/>
              <w:autoSpaceDN w:val="0"/>
              <w:adjustRightInd w:val="0"/>
              <w:spacing w:after="0" w:line="240" w:lineRule="auto"/>
              <w:rPr>
                <w:rFonts w:ascii="Times New Roman" w:hAnsi="Times New Roman" w:cs="Times New Roman"/>
              </w:rPr>
            </w:pPr>
          </w:p>
        </w:tc>
        <w:tc>
          <w:tcPr>
            <w:tcW w:w="1781" w:type="dxa"/>
            <w:tcBorders>
              <w:top w:val="single" w:sz="4" w:space="0" w:color="auto"/>
              <w:left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За каждые 100 детей</w:t>
            </w:r>
          </w:p>
        </w:tc>
        <w:tc>
          <w:tcPr>
            <w:tcW w:w="958" w:type="dxa"/>
            <w:tcBorders>
              <w:top w:val="single" w:sz="4" w:space="0" w:color="auto"/>
              <w:left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2</w:t>
            </w:r>
          </w:p>
        </w:tc>
        <w:tc>
          <w:tcPr>
            <w:tcW w:w="1369" w:type="dxa"/>
            <w:tcBorders>
              <w:top w:val="single" w:sz="4"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6 НК</w:t>
            </w:r>
          </w:p>
          <w:p w:rsidR="00A33F29" w:rsidRPr="00637533" w:rsidRDefault="00A33F29" w:rsidP="00A33F29">
            <w:pPr>
              <w:pStyle w:val="a4"/>
              <w:rPr>
                <w:rFonts w:ascii="Times New Roman" w:hAnsi="Times New Roman" w:cs="Times New Roman"/>
                <w:color w:val="000000"/>
              </w:rPr>
            </w:pPr>
          </w:p>
        </w:tc>
        <w:tc>
          <w:tcPr>
            <w:tcW w:w="822" w:type="dxa"/>
            <w:tcBorders>
              <w:top w:val="single" w:sz="4" w:space="0" w:color="auto"/>
              <w:left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Х</w:t>
            </w:r>
          </w:p>
        </w:tc>
        <w:tc>
          <w:tcPr>
            <w:tcW w:w="821" w:type="dxa"/>
            <w:tcBorders>
              <w:top w:val="single" w:sz="4" w:space="0" w:color="auto"/>
              <w:left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Х</w:t>
            </w:r>
          </w:p>
        </w:tc>
        <w:tc>
          <w:tcPr>
            <w:tcW w:w="822" w:type="dxa"/>
            <w:tcBorders>
              <w:top w:val="single" w:sz="4" w:space="0" w:color="auto"/>
              <w:left w:val="single" w:sz="6" w:space="0" w:color="auto"/>
              <w:right w:val="single" w:sz="6" w:space="0" w:color="auto"/>
            </w:tcBorders>
          </w:tcPr>
          <w:p w:rsidR="00A33F29" w:rsidRPr="00637533" w:rsidRDefault="00A33F29" w:rsidP="00A33F29">
            <w:pPr>
              <w:pStyle w:val="a4"/>
              <w:rPr>
                <w:rFonts w:ascii="Times New Roman" w:hAnsi="Times New Roman" w:cs="Times New Roman"/>
              </w:rPr>
            </w:pPr>
          </w:p>
        </w:tc>
        <w:tc>
          <w:tcPr>
            <w:tcW w:w="821" w:type="dxa"/>
            <w:tcBorders>
              <w:top w:val="single" w:sz="4" w:space="0" w:color="auto"/>
              <w:left w:val="single" w:sz="6" w:space="0" w:color="auto"/>
              <w:right w:val="single" w:sz="6" w:space="0" w:color="auto"/>
            </w:tcBorders>
          </w:tcPr>
          <w:p w:rsidR="00A33F29" w:rsidRPr="00637533" w:rsidRDefault="00A33F29" w:rsidP="00A33F29">
            <w:pPr>
              <w:pStyle w:val="a4"/>
              <w:rPr>
                <w:rFonts w:ascii="Times New Roman" w:hAnsi="Times New Roman" w:cs="Times New Roman"/>
              </w:rPr>
            </w:pPr>
          </w:p>
        </w:tc>
      </w:tr>
      <w:tr w:rsidR="00A33F29" w:rsidRPr="00637533" w:rsidTr="00A33F29">
        <w:trPr>
          <w:trHeight w:val="708"/>
        </w:trPr>
        <w:tc>
          <w:tcPr>
            <w:tcW w:w="2570" w:type="dxa"/>
            <w:tcBorders>
              <w:top w:val="single" w:sz="6" w:space="0" w:color="auto"/>
              <w:left w:val="single" w:sz="6" w:space="0" w:color="auto"/>
              <w:right w:val="single" w:sz="6" w:space="0" w:color="auto"/>
            </w:tcBorders>
          </w:tcPr>
          <w:p w:rsidR="00A33F29" w:rsidRPr="00637533" w:rsidRDefault="00A33F29" w:rsidP="00A33F29">
            <w:pPr>
              <w:widowControl w:val="0"/>
              <w:autoSpaceDE w:val="0"/>
              <w:autoSpaceDN w:val="0"/>
              <w:adjustRightInd w:val="0"/>
              <w:spacing w:after="0" w:line="240" w:lineRule="auto"/>
              <w:rPr>
                <w:rFonts w:ascii="Times New Roman" w:hAnsi="Times New Roman" w:cs="Times New Roman"/>
              </w:rPr>
            </w:pPr>
            <w:r w:rsidRPr="00637533">
              <w:rPr>
                <w:rFonts w:ascii="Times New Roman" w:hAnsi="Times New Roman" w:cs="Times New Roman"/>
              </w:rPr>
              <w:t>Книговыдача</w:t>
            </w:r>
          </w:p>
        </w:tc>
        <w:tc>
          <w:tcPr>
            <w:tcW w:w="1781" w:type="dxa"/>
            <w:tcBorders>
              <w:top w:val="single" w:sz="6" w:space="0" w:color="auto"/>
              <w:left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За каждые 1000 экз.</w:t>
            </w:r>
          </w:p>
        </w:tc>
        <w:tc>
          <w:tcPr>
            <w:tcW w:w="958" w:type="dxa"/>
            <w:tcBorders>
              <w:top w:val="single" w:sz="6" w:space="0" w:color="auto"/>
              <w:left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10</w:t>
            </w:r>
          </w:p>
        </w:tc>
        <w:tc>
          <w:tcPr>
            <w:tcW w:w="1369" w:type="dxa"/>
            <w:tcBorders>
              <w:top w:val="single" w:sz="4" w:space="0" w:color="auto"/>
              <w:left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6 НК</w:t>
            </w:r>
          </w:p>
          <w:p w:rsidR="00A33F29" w:rsidRPr="00637533" w:rsidRDefault="00A33F29" w:rsidP="00A33F29">
            <w:pPr>
              <w:pStyle w:val="a4"/>
              <w:rPr>
                <w:rFonts w:ascii="Times New Roman" w:hAnsi="Times New Roman" w:cs="Times New Roman"/>
                <w:color w:val="000000"/>
              </w:rPr>
            </w:pPr>
          </w:p>
        </w:tc>
        <w:tc>
          <w:tcPr>
            <w:tcW w:w="822" w:type="dxa"/>
            <w:tcBorders>
              <w:top w:val="single" w:sz="6" w:space="0" w:color="auto"/>
              <w:left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Х</w:t>
            </w:r>
          </w:p>
        </w:tc>
        <w:tc>
          <w:tcPr>
            <w:tcW w:w="821" w:type="dxa"/>
            <w:tcBorders>
              <w:top w:val="single" w:sz="6" w:space="0" w:color="auto"/>
              <w:left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Х</w:t>
            </w:r>
          </w:p>
        </w:tc>
        <w:tc>
          <w:tcPr>
            <w:tcW w:w="822" w:type="dxa"/>
            <w:tcBorders>
              <w:top w:val="single" w:sz="6" w:space="0" w:color="auto"/>
              <w:left w:val="single" w:sz="6" w:space="0" w:color="auto"/>
              <w:right w:val="single" w:sz="6" w:space="0" w:color="auto"/>
            </w:tcBorders>
          </w:tcPr>
          <w:p w:rsidR="00A33F29" w:rsidRPr="00637533" w:rsidRDefault="00A33F29" w:rsidP="00A33F29">
            <w:pPr>
              <w:pStyle w:val="a4"/>
              <w:rPr>
                <w:rFonts w:ascii="Times New Roman" w:hAnsi="Times New Roman" w:cs="Times New Roman"/>
              </w:rPr>
            </w:pPr>
          </w:p>
        </w:tc>
        <w:tc>
          <w:tcPr>
            <w:tcW w:w="821" w:type="dxa"/>
            <w:tcBorders>
              <w:top w:val="single" w:sz="6" w:space="0" w:color="auto"/>
              <w:left w:val="single" w:sz="6" w:space="0" w:color="auto"/>
              <w:right w:val="single" w:sz="6" w:space="0" w:color="auto"/>
            </w:tcBorders>
          </w:tcPr>
          <w:p w:rsidR="00A33F29" w:rsidRPr="00637533" w:rsidRDefault="00A33F29" w:rsidP="00A33F29">
            <w:pPr>
              <w:pStyle w:val="a4"/>
              <w:rPr>
                <w:rFonts w:ascii="Times New Roman" w:hAnsi="Times New Roman" w:cs="Times New Roman"/>
              </w:rPr>
            </w:pPr>
          </w:p>
        </w:tc>
      </w:tr>
      <w:tr w:rsidR="00A33F29" w:rsidRPr="00637533" w:rsidTr="00A33F29">
        <w:trPr>
          <w:trHeight w:val="138"/>
        </w:trPr>
        <w:tc>
          <w:tcPr>
            <w:tcW w:w="2570"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widowControl w:val="0"/>
              <w:autoSpaceDE w:val="0"/>
              <w:autoSpaceDN w:val="0"/>
              <w:adjustRightInd w:val="0"/>
              <w:spacing w:after="0" w:line="240" w:lineRule="auto"/>
              <w:rPr>
                <w:rFonts w:ascii="Times New Roman" w:hAnsi="Times New Roman" w:cs="Times New Roman"/>
              </w:rPr>
            </w:pPr>
            <w:r w:rsidRPr="00637533">
              <w:rPr>
                <w:rFonts w:ascii="Times New Roman" w:hAnsi="Times New Roman" w:cs="Times New Roman"/>
              </w:rPr>
              <w:t>Посещение библиотеки</w:t>
            </w:r>
          </w:p>
        </w:tc>
        <w:tc>
          <w:tcPr>
            <w:tcW w:w="1781"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За каждые 1000 чел.</w:t>
            </w:r>
          </w:p>
        </w:tc>
        <w:tc>
          <w:tcPr>
            <w:tcW w:w="958"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1</w:t>
            </w:r>
          </w:p>
          <w:p w:rsidR="00A33F29" w:rsidRPr="00637533" w:rsidRDefault="00A33F29" w:rsidP="00A33F29">
            <w:pPr>
              <w:pStyle w:val="a4"/>
              <w:rPr>
                <w:rFonts w:ascii="Times New Roman" w:hAnsi="Times New Roman" w:cs="Times New Roman"/>
              </w:rPr>
            </w:pPr>
          </w:p>
        </w:tc>
        <w:tc>
          <w:tcPr>
            <w:tcW w:w="1369" w:type="dxa"/>
            <w:tcBorders>
              <w:top w:val="single" w:sz="4" w:space="0" w:color="auto"/>
              <w:left w:val="single" w:sz="6" w:space="0" w:color="auto"/>
              <w:bottom w:val="single" w:sz="4"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6 НК</w:t>
            </w:r>
          </w:p>
          <w:p w:rsidR="00A33F29" w:rsidRPr="00637533" w:rsidRDefault="00A33F29" w:rsidP="00A33F29">
            <w:pPr>
              <w:pStyle w:val="a4"/>
              <w:rPr>
                <w:rFonts w:ascii="Times New Roman" w:hAnsi="Times New Roman" w:cs="Times New Roman"/>
              </w:rPr>
            </w:pPr>
          </w:p>
        </w:tc>
        <w:tc>
          <w:tcPr>
            <w:tcW w:w="822"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Х</w:t>
            </w:r>
          </w:p>
        </w:tc>
        <w:tc>
          <w:tcPr>
            <w:tcW w:w="821"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Х</w:t>
            </w:r>
          </w:p>
        </w:tc>
        <w:tc>
          <w:tcPr>
            <w:tcW w:w="822"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p>
        </w:tc>
        <w:tc>
          <w:tcPr>
            <w:tcW w:w="821"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p>
        </w:tc>
      </w:tr>
      <w:tr w:rsidR="00A33F29" w:rsidRPr="00637533" w:rsidTr="00A33F29">
        <w:trPr>
          <w:trHeight w:val="138"/>
        </w:trPr>
        <w:tc>
          <w:tcPr>
            <w:tcW w:w="2570"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widowControl w:val="0"/>
              <w:autoSpaceDE w:val="0"/>
              <w:autoSpaceDN w:val="0"/>
              <w:adjustRightInd w:val="0"/>
              <w:spacing w:after="0" w:line="240" w:lineRule="auto"/>
              <w:rPr>
                <w:rFonts w:ascii="Times New Roman" w:hAnsi="Times New Roman" w:cs="Times New Roman"/>
              </w:rPr>
            </w:pPr>
            <w:r w:rsidRPr="00637533">
              <w:rPr>
                <w:rFonts w:ascii="Times New Roman" w:hAnsi="Times New Roman" w:cs="Times New Roman"/>
              </w:rPr>
              <w:t>Внестационарная сеть</w:t>
            </w:r>
          </w:p>
        </w:tc>
        <w:tc>
          <w:tcPr>
            <w:tcW w:w="1781"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До 3 библиотечных пунктов</w:t>
            </w:r>
          </w:p>
        </w:tc>
        <w:tc>
          <w:tcPr>
            <w:tcW w:w="958"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3</w:t>
            </w:r>
          </w:p>
        </w:tc>
        <w:tc>
          <w:tcPr>
            <w:tcW w:w="1369" w:type="dxa"/>
            <w:tcBorders>
              <w:top w:val="single" w:sz="4"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6 НК</w:t>
            </w:r>
          </w:p>
          <w:p w:rsidR="00A33F29" w:rsidRPr="00637533" w:rsidRDefault="00A33F29" w:rsidP="00A33F29">
            <w:pPr>
              <w:pStyle w:val="a4"/>
              <w:rPr>
                <w:rFonts w:ascii="Times New Roman" w:hAnsi="Times New Roman" w:cs="Times New Roman"/>
                <w:color w:val="000000"/>
              </w:rPr>
            </w:pPr>
          </w:p>
        </w:tc>
        <w:tc>
          <w:tcPr>
            <w:tcW w:w="822"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Х</w:t>
            </w:r>
          </w:p>
        </w:tc>
        <w:tc>
          <w:tcPr>
            <w:tcW w:w="821"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Х</w:t>
            </w:r>
          </w:p>
        </w:tc>
        <w:tc>
          <w:tcPr>
            <w:tcW w:w="822"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p>
        </w:tc>
        <w:tc>
          <w:tcPr>
            <w:tcW w:w="821"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p>
        </w:tc>
      </w:tr>
      <w:tr w:rsidR="00A33F29" w:rsidRPr="00637533" w:rsidTr="00A33F29">
        <w:trPr>
          <w:trHeight w:val="138"/>
        </w:trPr>
        <w:tc>
          <w:tcPr>
            <w:tcW w:w="2570"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widowControl w:val="0"/>
              <w:autoSpaceDE w:val="0"/>
              <w:autoSpaceDN w:val="0"/>
              <w:adjustRightInd w:val="0"/>
              <w:spacing w:after="0" w:line="240" w:lineRule="auto"/>
              <w:rPr>
                <w:rFonts w:ascii="Times New Roman" w:hAnsi="Times New Roman" w:cs="Times New Roman"/>
              </w:rPr>
            </w:pPr>
            <w:r w:rsidRPr="00637533">
              <w:rPr>
                <w:rFonts w:ascii="Times New Roman" w:hAnsi="Times New Roman" w:cs="Times New Roman"/>
              </w:rPr>
              <w:t>Развитие МБА</w:t>
            </w:r>
          </w:p>
        </w:tc>
        <w:tc>
          <w:tcPr>
            <w:tcW w:w="1781"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За каждые 50 экз. полученных из др. библиотек</w:t>
            </w:r>
          </w:p>
        </w:tc>
        <w:tc>
          <w:tcPr>
            <w:tcW w:w="958"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5</w:t>
            </w:r>
          </w:p>
        </w:tc>
        <w:tc>
          <w:tcPr>
            <w:tcW w:w="1369"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color w:val="000000"/>
              </w:rPr>
            </w:pPr>
            <w:r w:rsidRPr="00637533">
              <w:rPr>
                <w:rFonts w:ascii="Times New Roman" w:hAnsi="Times New Roman" w:cs="Times New Roman"/>
                <w:color w:val="000000"/>
              </w:rPr>
              <w:t>6 НК</w:t>
            </w:r>
          </w:p>
        </w:tc>
        <w:tc>
          <w:tcPr>
            <w:tcW w:w="822"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Х</w:t>
            </w:r>
          </w:p>
        </w:tc>
        <w:tc>
          <w:tcPr>
            <w:tcW w:w="821"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Х</w:t>
            </w:r>
          </w:p>
        </w:tc>
        <w:tc>
          <w:tcPr>
            <w:tcW w:w="822"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p>
        </w:tc>
        <w:tc>
          <w:tcPr>
            <w:tcW w:w="821"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p>
        </w:tc>
      </w:tr>
      <w:tr w:rsidR="00A33F29" w:rsidRPr="00637533" w:rsidTr="00A33F29">
        <w:trPr>
          <w:trHeight w:val="498"/>
        </w:trPr>
        <w:tc>
          <w:tcPr>
            <w:tcW w:w="2570"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widowControl w:val="0"/>
              <w:autoSpaceDE w:val="0"/>
              <w:autoSpaceDN w:val="0"/>
              <w:adjustRightInd w:val="0"/>
              <w:spacing w:after="0" w:line="240" w:lineRule="auto"/>
              <w:rPr>
                <w:rFonts w:ascii="Times New Roman" w:hAnsi="Times New Roman" w:cs="Times New Roman"/>
              </w:rPr>
            </w:pPr>
            <w:r w:rsidRPr="00637533">
              <w:rPr>
                <w:rFonts w:ascii="Times New Roman" w:hAnsi="Times New Roman" w:cs="Times New Roman"/>
              </w:rPr>
              <w:t>Справочно-библиографическая</w:t>
            </w:r>
          </w:p>
          <w:p w:rsidR="00A33F29" w:rsidRPr="00637533" w:rsidRDefault="00A33F29" w:rsidP="00A33F29">
            <w:pPr>
              <w:widowControl w:val="0"/>
              <w:autoSpaceDE w:val="0"/>
              <w:autoSpaceDN w:val="0"/>
              <w:adjustRightInd w:val="0"/>
              <w:spacing w:after="0" w:line="240" w:lineRule="auto"/>
              <w:rPr>
                <w:rFonts w:ascii="Times New Roman" w:hAnsi="Times New Roman" w:cs="Times New Roman"/>
              </w:rPr>
            </w:pPr>
            <w:r w:rsidRPr="00637533">
              <w:rPr>
                <w:rFonts w:ascii="Times New Roman" w:hAnsi="Times New Roman" w:cs="Times New Roman"/>
              </w:rPr>
              <w:t>деятельность</w:t>
            </w:r>
          </w:p>
        </w:tc>
        <w:tc>
          <w:tcPr>
            <w:tcW w:w="1781"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За каждые 300 справок</w:t>
            </w:r>
          </w:p>
        </w:tc>
        <w:tc>
          <w:tcPr>
            <w:tcW w:w="958" w:type="dxa"/>
            <w:tcBorders>
              <w:top w:val="single" w:sz="6" w:space="0" w:color="auto"/>
              <w:left w:val="single" w:sz="6" w:space="0" w:color="auto"/>
              <w:bottom w:val="single" w:sz="4"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1</w:t>
            </w:r>
          </w:p>
        </w:tc>
        <w:tc>
          <w:tcPr>
            <w:tcW w:w="1369" w:type="dxa"/>
            <w:tcBorders>
              <w:top w:val="single" w:sz="6" w:space="0" w:color="auto"/>
              <w:left w:val="single" w:sz="6" w:space="0" w:color="auto"/>
              <w:bottom w:val="single" w:sz="4" w:space="0" w:color="auto"/>
              <w:right w:val="single" w:sz="6" w:space="0" w:color="auto"/>
            </w:tcBorders>
          </w:tcPr>
          <w:p w:rsidR="00A33F29" w:rsidRPr="00637533" w:rsidRDefault="00A33F29" w:rsidP="00A33F29">
            <w:pPr>
              <w:pStyle w:val="a4"/>
              <w:rPr>
                <w:rFonts w:ascii="Times New Roman" w:hAnsi="Times New Roman" w:cs="Times New Roman"/>
                <w:color w:val="000000"/>
              </w:rPr>
            </w:pPr>
            <w:r w:rsidRPr="00637533">
              <w:rPr>
                <w:rFonts w:ascii="Times New Roman" w:hAnsi="Times New Roman" w:cs="Times New Roman"/>
                <w:color w:val="000000"/>
              </w:rPr>
              <w:t>6 НК</w:t>
            </w:r>
          </w:p>
        </w:tc>
        <w:tc>
          <w:tcPr>
            <w:tcW w:w="822" w:type="dxa"/>
            <w:tcBorders>
              <w:top w:val="single" w:sz="6" w:space="0" w:color="auto"/>
              <w:left w:val="single" w:sz="6" w:space="0" w:color="auto"/>
              <w:bottom w:val="single" w:sz="4"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Х</w:t>
            </w:r>
          </w:p>
        </w:tc>
        <w:tc>
          <w:tcPr>
            <w:tcW w:w="821"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Х</w:t>
            </w:r>
          </w:p>
        </w:tc>
        <w:tc>
          <w:tcPr>
            <w:tcW w:w="822"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p>
        </w:tc>
        <w:tc>
          <w:tcPr>
            <w:tcW w:w="821"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p>
        </w:tc>
      </w:tr>
      <w:tr w:rsidR="00A33F29" w:rsidRPr="00637533" w:rsidTr="00A33F29">
        <w:trPr>
          <w:trHeight w:val="694"/>
        </w:trPr>
        <w:tc>
          <w:tcPr>
            <w:tcW w:w="2570"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widowControl w:val="0"/>
              <w:autoSpaceDE w:val="0"/>
              <w:autoSpaceDN w:val="0"/>
              <w:adjustRightInd w:val="0"/>
              <w:spacing w:after="0" w:line="240" w:lineRule="auto"/>
              <w:rPr>
                <w:rFonts w:ascii="Times New Roman" w:hAnsi="Times New Roman" w:cs="Times New Roman"/>
              </w:rPr>
            </w:pPr>
            <w:r w:rsidRPr="00637533">
              <w:rPr>
                <w:rFonts w:ascii="Times New Roman" w:hAnsi="Times New Roman" w:cs="Times New Roman"/>
              </w:rPr>
              <w:t>Количество клубных формирований</w:t>
            </w:r>
          </w:p>
        </w:tc>
        <w:tc>
          <w:tcPr>
            <w:tcW w:w="1781"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За каждое формирование</w:t>
            </w:r>
          </w:p>
        </w:tc>
        <w:tc>
          <w:tcPr>
            <w:tcW w:w="958"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3</w:t>
            </w:r>
          </w:p>
        </w:tc>
        <w:tc>
          <w:tcPr>
            <w:tcW w:w="1369" w:type="dxa"/>
            <w:tcBorders>
              <w:top w:val="single" w:sz="6" w:space="0" w:color="auto"/>
              <w:left w:val="single" w:sz="6" w:space="0" w:color="auto"/>
              <w:bottom w:val="single" w:sz="4"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7 НК</w:t>
            </w:r>
          </w:p>
          <w:p w:rsidR="00A33F29" w:rsidRPr="00637533" w:rsidRDefault="00A33F29" w:rsidP="00A33F29">
            <w:pPr>
              <w:pStyle w:val="a4"/>
              <w:rPr>
                <w:rFonts w:ascii="Times New Roman" w:hAnsi="Times New Roman" w:cs="Times New Roman"/>
              </w:rPr>
            </w:pPr>
          </w:p>
          <w:p w:rsidR="00A33F29" w:rsidRPr="00637533" w:rsidRDefault="00A33F29" w:rsidP="00A33F29">
            <w:pPr>
              <w:pStyle w:val="a4"/>
              <w:rPr>
                <w:rFonts w:ascii="Times New Roman" w:hAnsi="Times New Roman" w:cs="Times New Roman"/>
              </w:rPr>
            </w:pPr>
          </w:p>
        </w:tc>
        <w:tc>
          <w:tcPr>
            <w:tcW w:w="822"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p>
        </w:tc>
        <w:tc>
          <w:tcPr>
            <w:tcW w:w="821"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p>
        </w:tc>
        <w:tc>
          <w:tcPr>
            <w:tcW w:w="822"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p>
        </w:tc>
        <w:tc>
          <w:tcPr>
            <w:tcW w:w="821"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p>
        </w:tc>
      </w:tr>
      <w:tr w:rsidR="00A33F29" w:rsidRPr="00637533" w:rsidTr="00A33F29">
        <w:trPr>
          <w:trHeight w:val="652"/>
        </w:trPr>
        <w:tc>
          <w:tcPr>
            <w:tcW w:w="2570" w:type="dxa"/>
            <w:vMerge w:val="restart"/>
            <w:tcBorders>
              <w:top w:val="single" w:sz="6" w:space="0" w:color="auto"/>
              <w:left w:val="single" w:sz="6" w:space="0" w:color="auto"/>
              <w:right w:val="single" w:sz="6" w:space="0" w:color="auto"/>
            </w:tcBorders>
          </w:tcPr>
          <w:p w:rsidR="00A33F29" w:rsidRPr="00637533" w:rsidRDefault="00A33F29" w:rsidP="00A33F29">
            <w:pPr>
              <w:widowControl w:val="0"/>
              <w:autoSpaceDE w:val="0"/>
              <w:autoSpaceDN w:val="0"/>
              <w:adjustRightInd w:val="0"/>
              <w:spacing w:after="0" w:line="240" w:lineRule="auto"/>
              <w:rPr>
                <w:rFonts w:ascii="Times New Roman" w:hAnsi="Times New Roman" w:cs="Times New Roman"/>
              </w:rPr>
            </w:pPr>
            <w:r w:rsidRPr="00637533">
              <w:rPr>
                <w:rFonts w:ascii="Times New Roman" w:hAnsi="Times New Roman" w:cs="Times New Roman"/>
              </w:rPr>
              <w:t>Число участников клубных формирований</w:t>
            </w:r>
          </w:p>
        </w:tc>
        <w:tc>
          <w:tcPr>
            <w:tcW w:w="1781" w:type="dxa"/>
            <w:tcBorders>
              <w:top w:val="single" w:sz="6" w:space="0" w:color="auto"/>
              <w:left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За каждого взрослого участника</w:t>
            </w:r>
          </w:p>
        </w:tc>
        <w:tc>
          <w:tcPr>
            <w:tcW w:w="958" w:type="dxa"/>
            <w:tcBorders>
              <w:top w:val="single" w:sz="6" w:space="0" w:color="auto"/>
              <w:left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0,1</w:t>
            </w:r>
          </w:p>
        </w:tc>
        <w:tc>
          <w:tcPr>
            <w:tcW w:w="1369" w:type="dxa"/>
            <w:vMerge w:val="restart"/>
            <w:tcBorders>
              <w:top w:val="single" w:sz="4" w:space="0" w:color="auto"/>
              <w:left w:val="single" w:sz="6" w:space="0" w:color="auto"/>
              <w:right w:val="single" w:sz="6" w:space="0" w:color="auto"/>
            </w:tcBorders>
          </w:tcPr>
          <w:p w:rsidR="00A33F29" w:rsidRPr="00637533" w:rsidRDefault="00A33F29" w:rsidP="00A33F29">
            <w:pPr>
              <w:pStyle w:val="a4"/>
              <w:rPr>
                <w:rFonts w:ascii="Times New Roman" w:hAnsi="Times New Roman" w:cs="Times New Roman"/>
              </w:rPr>
            </w:pPr>
          </w:p>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7 НК</w:t>
            </w:r>
          </w:p>
        </w:tc>
        <w:tc>
          <w:tcPr>
            <w:tcW w:w="822" w:type="dxa"/>
            <w:tcBorders>
              <w:top w:val="single" w:sz="6" w:space="0" w:color="auto"/>
              <w:left w:val="single" w:sz="6" w:space="0" w:color="auto"/>
              <w:right w:val="single" w:sz="6" w:space="0" w:color="auto"/>
            </w:tcBorders>
          </w:tcPr>
          <w:p w:rsidR="00A33F29" w:rsidRPr="00637533" w:rsidRDefault="00A33F29" w:rsidP="00A33F29">
            <w:pPr>
              <w:pStyle w:val="a4"/>
              <w:rPr>
                <w:rFonts w:ascii="Times New Roman" w:hAnsi="Times New Roman" w:cs="Times New Roman"/>
              </w:rPr>
            </w:pPr>
          </w:p>
        </w:tc>
        <w:tc>
          <w:tcPr>
            <w:tcW w:w="821" w:type="dxa"/>
            <w:tcBorders>
              <w:top w:val="single" w:sz="6" w:space="0" w:color="auto"/>
              <w:left w:val="single" w:sz="6" w:space="0" w:color="auto"/>
              <w:right w:val="single" w:sz="6" w:space="0" w:color="auto"/>
            </w:tcBorders>
          </w:tcPr>
          <w:p w:rsidR="00A33F29" w:rsidRPr="00637533" w:rsidRDefault="00A33F29" w:rsidP="00A33F29">
            <w:pPr>
              <w:pStyle w:val="a4"/>
              <w:rPr>
                <w:rFonts w:ascii="Times New Roman" w:hAnsi="Times New Roman" w:cs="Times New Roman"/>
              </w:rPr>
            </w:pPr>
          </w:p>
        </w:tc>
        <w:tc>
          <w:tcPr>
            <w:tcW w:w="822" w:type="dxa"/>
            <w:tcBorders>
              <w:top w:val="single" w:sz="6" w:space="0" w:color="auto"/>
              <w:left w:val="single" w:sz="6" w:space="0" w:color="auto"/>
              <w:right w:val="single" w:sz="6" w:space="0" w:color="auto"/>
            </w:tcBorders>
          </w:tcPr>
          <w:p w:rsidR="00A33F29" w:rsidRPr="00637533" w:rsidRDefault="00A33F29" w:rsidP="00A33F29">
            <w:pPr>
              <w:pStyle w:val="a4"/>
              <w:rPr>
                <w:rFonts w:ascii="Times New Roman" w:hAnsi="Times New Roman" w:cs="Times New Roman"/>
              </w:rPr>
            </w:pPr>
          </w:p>
        </w:tc>
        <w:tc>
          <w:tcPr>
            <w:tcW w:w="821" w:type="dxa"/>
            <w:tcBorders>
              <w:top w:val="single" w:sz="6" w:space="0" w:color="auto"/>
              <w:left w:val="single" w:sz="6" w:space="0" w:color="auto"/>
              <w:right w:val="single" w:sz="6" w:space="0" w:color="auto"/>
            </w:tcBorders>
          </w:tcPr>
          <w:p w:rsidR="00A33F29" w:rsidRPr="00637533" w:rsidRDefault="00A33F29" w:rsidP="00A33F29">
            <w:pPr>
              <w:pStyle w:val="a4"/>
              <w:rPr>
                <w:rFonts w:ascii="Times New Roman" w:hAnsi="Times New Roman" w:cs="Times New Roman"/>
              </w:rPr>
            </w:pPr>
          </w:p>
        </w:tc>
      </w:tr>
      <w:tr w:rsidR="00A33F29" w:rsidRPr="00637533" w:rsidTr="00A33F29">
        <w:trPr>
          <w:trHeight w:val="424"/>
        </w:trPr>
        <w:tc>
          <w:tcPr>
            <w:tcW w:w="2570" w:type="dxa"/>
            <w:vMerge/>
            <w:tcBorders>
              <w:left w:val="single" w:sz="6" w:space="0" w:color="auto"/>
              <w:bottom w:val="single" w:sz="6" w:space="0" w:color="auto"/>
              <w:right w:val="single" w:sz="6" w:space="0" w:color="auto"/>
            </w:tcBorders>
          </w:tcPr>
          <w:p w:rsidR="00A33F29" w:rsidRPr="00637533" w:rsidRDefault="00A33F29" w:rsidP="00A33F29">
            <w:pPr>
              <w:widowControl w:val="0"/>
              <w:autoSpaceDE w:val="0"/>
              <w:autoSpaceDN w:val="0"/>
              <w:adjustRightInd w:val="0"/>
              <w:spacing w:after="0" w:line="240" w:lineRule="auto"/>
              <w:rPr>
                <w:rFonts w:ascii="Times New Roman" w:hAnsi="Times New Roman" w:cs="Times New Roman"/>
              </w:rPr>
            </w:pPr>
          </w:p>
        </w:tc>
        <w:tc>
          <w:tcPr>
            <w:tcW w:w="1781" w:type="dxa"/>
            <w:tcBorders>
              <w:top w:val="single" w:sz="4"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За каждого ребенка до 14 лет</w:t>
            </w:r>
          </w:p>
        </w:tc>
        <w:tc>
          <w:tcPr>
            <w:tcW w:w="958" w:type="dxa"/>
            <w:tcBorders>
              <w:top w:val="single" w:sz="4"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0,2</w:t>
            </w:r>
          </w:p>
        </w:tc>
        <w:tc>
          <w:tcPr>
            <w:tcW w:w="1369" w:type="dxa"/>
            <w:vMerge/>
            <w:tcBorders>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p>
        </w:tc>
        <w:tc>
          <w:tcPr>
            <w:tcW w:w="822" w:type="dxa"/>
            <w:tcBorders>
              <w:top w:val="single" w:sz="4"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p>
        </w:tc>
        <w:tc>
          <w:tcPr>
            <w:tcW w:w="821" w:type="dxa"/>
            <w:tcBorders>
              <w:top w:val="single" w:sz="4"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p>
        </w:tc>
        <w:tc>
          <w:tcPr>
            <w:tcW w:w="822" w:type="dxa"/>
            <w:tcBorders>
              <w:top w:val="single" w:sz="4"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p>
        </w:tc>
        <w:tc>
          <w:tcPr>
            <w:tcW w:w="821" w:type="dxa"/>
            <w:tcBorders>
              <w:top w:val="single" w:sz="4"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p>
        </w:tc>
      </w:tr>
      <w:tr w:rsidR="00A33F29" w:rsidRPr="00637533" w:rsidTr="00A33F29">
        <w:trPr>
          <w:trHeight w:val="494"/>
        </w:trPr>
        <w:tc>
          <w:tcPr>
            <w:tcW w:w="2570" w:type="dxa"/>
            <w:vMerge w:val="restart"/>
            <w:tcBorders>
              <w:top w:val="single" w:sz="6" w:space="0" w:color="auto"/>
              <w:left w:val="single" w:sz="6" w:space="0" w:color="auto"/>
              <w:right w:val="single" w:sz="6" w:space="0" w:color="auto"/>
            </w:tcBorders>
          </w:tcPr>
          <w:p w:rsidR="00A33F29" w:rsidRPr="00637533" w:rsidRDefault="00A33F29" w:rsidP="00A33F29">
            <w:pPr>
              <w:widowControl w:val="0"/>
              <w:autoSpaceDE w:val="0"/>
              <w:autoSpaceDN w:val="0"/>
              <w:adjustRightInd w:val="0"/>
              <w:spacing w:after="0" w:line="240" w:lineRule="auto"/>
              <w:rPr>
                <w:rFonts w:ascii="Times New Roman" w:hAnsi="Times New Roman" w:cs="Times New Roman"/>
              </w:rPr>
            </w:pPr>
            <w:r w:rsidRPr="00637533">
              <w:rPr>
                <w:rFonts w:ascii="Times New Roman" w:hAnsi="Times New Roman" w:cs="Times New Roman"/>
              </w:rPr>
              <w:t xml:space="preserve">Число культурно-массовых мероприятий </w:t>
            </w:r>
          </w:p>
        </w:tc>
        <w:tc>
          <w:tcPr>
            <w:tcW w:w="1781"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За каждое мероприятие</w:t>
            </w:r>
          </w:p>
        </w:tc>
        <w:tc>
          <w:tcPr>
            <w:tcW w:w="958"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0,5</w:t>
            </w:r>
          </w:p>
          <w:p w:rsidR="00A33F29" w:rsidRPr="00637533" w:rsidRDefault="00A33F29" w:rsidP="00A33F29">
            <w:pPr>
              <w:pStyle w:val="a4"/>
              <w:rPr>
                <w:rFonts w:ascii="Times New Roman" w:hAnsi="Times New Roman" w:cs="Times New Roman"/>
              </w:rPr>
            </w:pPr>
          </w:p>
        </w:tc>
        <w:tc>
          <w:tcPr>
            <w:tcW w:w="1369" w:type="dxa"/>
            <w:vMerge w:val="restart"/>
            <w:tcBorders>
              <w:top w:val="single" w:sz="6" w:space="0" w:color="auto"/>
              <w:left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7 НК</w:t>
            </w:r>
          </w:p>
        </w:tc>
        <w:tc>
          <w:tcPr>
            <w:tcW w:w="822"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p>
        </w:tc>
        <w:tc>
          <w:tcPr>
            <w:tcW w:w="821"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p>
        </w:tc>
        <w:tc>
          <w:tcPr>
            <w:tcW w:w="822"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p>
        </w:tc>
        <w:tc>
          <w:tcPr>
            <w:tcW w:w="821"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p>
        </w:tc>
      </w:tr>
      <w:tr w:rsidR="00A33F29" w:rsidRPr="00637533" w:rsidTr="00A33F29">
        <w:trPr>
          <w:trHeight w:val="494"/>
        </w:trPr>
        <w:tc>
          <w:tcPr>
            <w:tcW w:w="2570" w:type="dxa"/>
            <w:vMerge/>
            <w:tcBorders>
              <w:left w:val="single" w:sz="6" w:space="0" w:color="auto"/>
              <w:right w:val="single" w:sz="6" w:space="0" w:color="auto"/>
            </w:tcBorders>
          </w:tcPr>
          <w:p w:rsidR="00A33F29" w:rsidRPr="00637533" w:rsidRDefault="00A33F29" w:rsidP="00A33F29">
            <w:pPr>
              <w:widowControl w:val="0"/>
              <w:autoSpaceDE w:val="0"/>
              <w:autoSpaceDN w:val="0"/>
              <w:adjustRightInd w:val="0"/>
              <w:spacing w:after="0" w:line="240" w:lineRule="auto"/>
              <w:rPr>
                <w:rFonts w:ascii="Times New Roman" w:hAnsi="Times New Roman" w:cs="Times New Roman"/>
              </w:rPr>
            </w:pPr>
          </w:p>
        </w:tc>
        <w:tc>
          <w:tcPr>
            <w:tcW w:w="1781" w:type="dxa"/>
            <w:tcBorders>
              <w:top w:val="single" w:sz="4"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 xml:space="preserve"> С участием  инвалидов</w:t>
            </w:r>
          </w:p>
        </w:tc>
        <w:tc>
          <w:tcPr>
            <w:tcW w:w="958" w:type="dxa"/>
            <w:tcBorders>
              <w:top w:val="single" w:sz="4"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1</w:t>
            </w:r>
          </w:p>
        </w:tc>
        <w:tc>
          <w:tcPr>
            <w:tcW w:w="1369" w:type="dxa"/>
            <w:vMerge/>
            <w:tcBorders>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color w:val="000000"/>
              </w:rPr>
            </w:pPr>
          </w:p>
        </w:tc>
        <w:tc>
          <w:tcPr>
            <w:tcW w:w="822" w:type="dxa"/>
            <w:tcBorders>
              <w:top w:val="single" w:sz="4"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p>
        </w:tc>
        <w:tc>
          <w:tcPr>
            <w:tcW w:w="821" w:type="dxa"/>
            <w:tcBorders>
              <w:top w:val="single" w:sz="4"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p>
        </w:tc>
        <w:tc>
          <w:tcPr>
            <w:tcW w:w="822" w:type="dxa"/>
            <w:tcBorders>
              <w:top w:val="single" w:sz="4"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p>
        </w:tc>
        <w:tc>
          <w:tcPr>
            <w:tcW w:w="821" w:type="dxa"/>
            <w:tcBorders>
              <w:top w:val="single" w:sz="4"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p>
        </w:tc>
      </w:tr>
      <w:tr w:rsidR="00A33F29" w:rsidRPr="00637533" w:rsidTr="00A33F29">
        <w:trPr>
          <w:trHeight w:val="666"/>
        </w:trPr>
        <w:tc>
          <w:tcPr>
            <w:tcW w:w="2570"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widowControl w:val="0"/>
              <w:autoSpaceDE w:val="0"/>
              <w:autoSpaceDN w:val="0"/>
              <w:adjustRightInd w:val="0"/>
              <w:spacing w:after="0" w:line="240" w:lineRule="auto"/>
              <w:rPr>
                <w:rFonts w:ascii="Times New Roman" w:hAnsi="Times New Roman" w:cs="Times New Roman"/>
              </w:rPr>
            </w:pPr>
            <w:r w:rsidRPr="00637533">
              <w:rPr>
                <w:rFonts w:ascii="Times New Roman" w:hAnsi="Times New Roman" w:cs="Times New Roman"/>
              </w:rPr>
              <w:t>Количество посетителей культурно-массовых мероприятий на платной основе</w:t>
            </w:r>
          </w:p>
        </w:tc>
        <w:tc>
          <w:tcPr>
            <w:tcW w:w="1781"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За каждого участника, чел</w:t>
            </w:r>
          </w:p>
        </w:tc>
        <w:tc>
          <w:tcPr>
            <w:tcW w:w="958" w:type="dxa"/>
            <w:tcBorders>
              <w:top w:val="single" w:sz="4"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0,1</w:t>
            </w:r>
          </w:p>
        </w:tc>
        <w:tc>
          <w:tcPr>
            <w:tcW w:w="1369" w:type="dxa"/>
            <w:tcBorders>
              <w:top w:val="single" w:sz="4"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color w:val="000000"/>
              </w:rPr>
            </w:pPr>
            <w:r w:rsidRPr="00637533">
              <w:rPr>
                <w:rFonts w:ascii="Times New Roman" w:hAnsi="Times New Roman" w:cs="Times New Roman"/>
                <w:color w:val="000000"/>
              </w:rPr>
              <w:t xml:space="preserve">7 НК, </w:t>
            </w:r>
          </w:p>
        </w:tc>
        <w:tc>
          <w:tcPr>
            <w:tcW w:w="822"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p>
        </w:tc>
        <w:tc>
          <w:tcPr>
            <w:tcW w:w="821"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p>
        </w:tc>
        <w:tc>
          <w:tcPr>
            <w:tcW w:w="822"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b/>
                <w:bCs/>
              </w:rPr>
            </w:pPr>
          </w:p>
        </w:tc>
        <w:tc>
          <w:tcPr>
            <w:tcW w:w="821"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b/>
                <w:bCs/>
              </w:rPr>
            </w:pPr>
          </w:p>
        </w:tc>
      </w:tr>
      <w:tr w:rsidR="00A33F29" w:rsidRPr="00637533" w:rsidTr="00A33F29">
        <w:trPr>
          <w:trHeight w:val="753"/>
        </w:trPr>
        <w:tc>
          <w:tcPr>
            <w:tcW w:w="2570"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widowControl w:val="0"/>
              <w:autoSpaceDE w:val="0"/>
              <w:autoSpaceDN w:val="0"/>
              <w:adjustRightInd w:val="0"/>
              <w:spacing w:after="0" w:line="240" w:lineRule="auto"/>
              <w:rPr>
                <w:rFonts w:ascii="Times New Roman" w:hAnsi="Times New Roman" w:cs="Times New Roman"/>
              </w:rPr>
            </w:pPr>
            <w:r w:rsidRPr="00637533">
              <w:rPr>
                <w:rStyle w:val="TimesNewRoman75pt"/>
                <w:rFonts w:eastAsia="Arial Unicode MS"/>
                <w:sz w:val="22"/>
                <w:szCs w:val="22"/>
              </w:rPr>
              <w:t>Фактически поступивший объем доходов от  иной приносящей доход деятельности за отчетный финансовый год</w:t>
            </w:r>
          </w:p>
        </w:tc>
        <w:tc>
          <w:tcPr>
            <w:tcW w:w="1781"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За каждые 20 тысяч рублей</w:t>
            </w:r>
          </w:p>
        </w:tc>
        <w:tc>
          <w:tcPr>
            <w:tcW w:w="958"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10</w:t>
            </w:r>
          </w:p>
        </w:tc>
        <w:tc>
          <w:tcPr>
            <w:tcW w:w="1369"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Отчет о результатах деятельности учреждения</w:t>
            </w:r>
          </w:p>
        </w:tc>
        <w:tc>
          <w:tcPr>
            <w:tcW w:w="822"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p>
        </w:tc>
        <w:tc>
          <w:tcPr>
            <w:tcW w:w="821"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p>
        </w:tc>
        <w:tc>
          <w:tcPr>
            <w:tcW w:w="822"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bCs/>
              </w:rPr>
            </w:pPr>
            <w:r w:rsidRPr="00637533">
              <w:rPr>
                <w:rFonts w:ascii="Times New Roman" w:hAnsi="Times New Roman" w:cs="Times New Roman"/>
                <w:bCs/>
              </w:rPr>
              <w:t>Х</w:t>
            </w:r>
          </w:p>
        </w:tc>
        <w:tc>
          <w:tcPr>
            <w:tcW w:w="821"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bCs/>
              </w:rPr>
            </w:pPr>
            <w:r w:rsidRPr="00637533">
              <w:rPr>
                <w:rFonts w:ascii="Times New Roman" w:hAnsi="Times New Roman" w:cs="Times New Roman"/>
                <w:bCs/>
              </w:rPr>
              <w:t>Х</w:t>
            </w:r>
          </w:p>
        </w:tc>
      </w:tr>
      <w:tr w:rsidR="00A33F29" w:rsidRPr="00637533" w:rsidTr="00A33F29">
        <w:trPr>
          <w:trHeight w:val="2073"/>
        </w:trPr>
        <w:tc>
          <w:tcPr>
            <w:tcW w:w="2570" w:type="dxa"/>
            <w:tcBorders>
              <w:top w:val="single" w:sz="6" w:space="0" w:color="auto"/>
              <w:left w:val="single" w:sz="6" w:space="0" w:color="auto"/>
              <w:right w:val="single" w:sz="6" w:space="0" w:color="auto"/>
            </w:tcBorders>
            <w:vAlign w:val="center"/>
          </w:tcPr>
          <w:p w:rsidR="00A33F29" w:rsidRPr="00637533" w:rsidRDefault="00A33F29" w:rsidP="00A33F29">
            <w:pPr>
              <w:pStyle w:val="a4"/>
              <w:rPr>
                <w:rFonts w:ascii="Times New Roman" w:eastAsia="Times New Roman" w:hAnsi="Times New Roman" w:cs="Times New Roman"/>
              </w:rPr>
            </w:pPr>
            <w:r w:rsidRPr="00637533">
              <w:rPr>
                <w:rFonts w:ascii="Times New Roman" w:eastAsia="Times New Roman" w:hAnsi="Times New Roman" w:cs="Times New Roman"/>
              </w:rPr>
              <w:t>Участие учреждения в проектах, конкурсах, реализации государственных и ведомственных программ, проведение совместных мероприятий с другими организациями, поселениями и т.д., ед.</w:t>
            </w:r>
          </w:p>
        </w:tc>
        <w:tc>
          <w:tcPr>
            <w:tcW w:w="1781" w:type="dxa"/>
            <w:tcBorders>
              <w:top w:val="single" w:sz="6" w:space="0" w:color="auto"/>
              <w:left w:val="single" w:sz="6" w:space="0" w:color="auto"/>
              <w:right w:val="single" w:sz="6" w:space="0" w:color="auto"/>
            </w:tcBorders>
          </w:tcPr>
          <w:p w:rsidR="00A33F29" w:rsidRPr="00637533" w:rsidRDefault="00A33F29" w:rsidP="00A33F29">
            <w:pPr>
              <w:pStyle w:val="a4"/>
              <w:rPr>
                <w:rFonts w:ascii="Times New Roman" w:eastAsia="Times New Roman" w:hAnsi="Times New Roman" w:cs="Times New Roman"/>
              </w:rPr>
            </w:pPr>
            <w:r w:rsidRPr="00637533">
              <w:rPr>
                <w:rFonts w:ascii="Times New Roman" w:eastAsia="Times New Roman" w:hAnsi="Times New Roman" w:cs="Times New Roman"/>
              </w:rPr>
              <w:t>За 1 участие</w:t>
            </w:r>
          </w:p>
          <w:p w:rsidR="00A33F29" w:rsidRPr="00637533" w:rsidRDefault="00A33F29" w:rsidP="00A33F29">
            <w:pPr>
              <w:pStyle w:val="a4"/>
              <w:rPr>
                <w:rFonts w:ascii="Times New Roman" w:eastAsia="Times New Roman" w:hAnsi="Times New Roman" w:cs="Times New Roman"/>
              </w:rPr>
            </w:pPr>
          </w:p>
        </w:tc>
        <w:tc>
          <w:tcPr>
            <w:tcW w:w="958" w:type="dxa"/>
            <w:tcBorders>
              <w:top w:val="single" w:sz="6" w:space="0" w:color="auto"/>
              <w:left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5</w:t>
            </w:r>
          </w:p>
          <w:p w:rsidR="00A33F29" w:rsidRPr="00637533" w:rsidRDefault="00A33F29" w:rsidP="00A33F29">
            <w:pPr>
              <w:pStyle w:val="a4"/>
              <w:rPr>
                <w:rFonts w:ascii="Times New Roman" w:hAnsi="Times New Roman" w:cs="Times New Roman"/>
              </w:rPr>
            </w:pPr>
          </w:p>
        </w:tc>
        <w:tc>
          <w:tcPr>
            <w:tcW w:w="1369" w:type="dxa"/>
            <w:tcBorders>
              <w:top w:val="single" w:sz="6" w:space="0" w:color="auto"/>
              <w:left w:val="single" w:sz="6" w:space="0" w:color="auto"/>
              <w:right w:val="single" w:sz="6" w:space="0" w:color="auto"/>
            </w:tcBorders>
          </w:tcPr>
          <w:p w:rsidR="00A33F29" w:rsidRPr="00637533" w:rsidRDefault="00A33F29" w:rsidP="00A33F29">
            <w:pPr>
              <w:pStyle w:val="a4"/>
              <w:rPr>
                <w:rFonts w:ascii="Times New Roman" w:hAnsi="Times New Roman" w:cs="Times New Roman"/>
                <w:color w:val="000000"/>
              </w:rPr>
            </w:pPr>
            <w:r w:rsidRPr="00637533">
              <w:rPr>
                <w:rFonts w:ascii="Times New Roman" w:hAnsi="Times New Roman" w:cs="Times New Roman"/>
              </w:rPr>
              <w:t>Положение о конкурсе, акции, гранте; Программа, отчет об участии</w:t>
            </w:r>
          </w:p>
        </w:tc>
        <w:tc>
          <w:tcPr>
            <w:tcW w:w="822" w:type="dxa"/>
            <w:tcBorders>
              <w:top w:val="single" w:sz="6" w:space="0" w:color="auto"/>
              <w:left w:val="single" w:sz="6" w:space="0" w:color="auto"/>
              <w:right w:val="single" w:sz="6" w:space="0" w:color="auto"/>
            </w:tcBorders>
          </w:tcPr>
          <w:p w:rsidR="00A33F29" w:rsidRPr="00637533" w:rsidRDefault="00A33F29" w:rsidP="00A33F29">
            <w:pPr>
              <w:pStyle w:val="a4"/>
              <w:rPr>
                <w:rFonts w:ascii="Times New Roman" w:hAnsi="Times New Roman" w:cs="Times New Roman"/>
              </w:rPr>
            </w:pPr>
          </w:p>
        </w:tc>
        <w:tc>
          <w:tcPr>
            <w:tcW w:w="821" w:type="dxa"/>
            <w:tcBorders>
              <w:top w:val="single" w:sz="6" w:space="0" w:color="auto"/>
              <w:left w:val="single" w:sz="6" w:space="0" w:color="auto"/>
              <w:right w:val="single" w:sz="6" w:space="0" w:color="auto"/>
            </w:tcBorders>
          </w:tcPr>
          <w:p w:rsidR="00A33F29" w:rsidRPr="00637533" w:rsidRDefault="00A33F29" w:rsidP="00A33F29">
            <w:pPr>
              <w:pStyle w:val="a4"/>
              <w:rPr>
                <w:rFonts w:ascii="Times New Roman" w:hAnsi="Times New Roman" w:cs="Times New Roman"/>
              </w:rPr>
            </w:pPr>
          </w:p>
        </w:tc>
        <w:tc>
          <w:tcPr>
            <w:tcW w:w="822" w:type="dxa"/>
            <w:tcBorders>
              <w:top w:val="single" w:sz="6" w:space="0" w:color="auto"/>
              <w:left w:val="single" w:sz="6" w:space="0" w:color="auto"/>
              <w:right w:val="single" w:sz="6" w:space="0" w:color="auto"/>
            </w:tcBorders>
          </w:tcPr>
          <w:p w:rsidR="00A33F29" w:rsidRPr="00637533" w:rsidRDefault="00A33F29" w:rsidP="00A33F29">
            <w:pPr>
              <w:pStyle w:val="a4"/>
              <w:rPr>
                <w:rFonts w:ascii="Times New Roman" w:hAnsi="Times New Roman" w:cs="Times New Roman"/>
                <w:bCs/>
              </w:rPr>
            </w:pPr>
          </w:p>
        </w:tc>
        <w:tc>
          <w:tcPr>
            <w:tcW w:w="821" w:type="dxa"/>
            <w:tcBorders>
              <w:top w:val="single" w:sz="6" w:space="0" w:color="auto"/>
              <w:left w:val="single" w:sz="6" w:space="0" w:color="auto"/>
              <w:right w:val="single" w:sz="6" w:space="0" w:color="auto"/>
            </w:tcBorders>
          </w:tcPr>
          <w:p w:rsidR="00A33F29" w:rsidRPr="00637533" w:rsidRDefault="00A33F29" w:rsidP="00A33F29">
            <w:pPr>
              <w:pStyle w:val="a4"/>
              <w:rPr>
                <w:rFonts w:ascii="Times New Roman" w:hAnsi="Times New Roman" w:cs="Times New Roman"/>
                <w:bCs/>
              </w:rPr>
            </w:pPr>
          </w:p>
        </w:tc>
      </w:tr>
      <w:tr w:rsidR="00A33F29" w:rsidRPr="00637533" w:rsidTr="00A33F29">
        <w:trPr>
          <w:trHeight w:val="980"/>
        </w:trPr>
        <w:tc>
          <w:tcPr>
            <w:tcW w:w="2570"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Участие клубных формирований в международных, всероссийских, межрегиональных, областных и  районных конкурсах и фестивалях, ед.</w:t>
            </w:r>
          </w:p>
        </w:tc>
        <w:tc>
          <w:tcPr>
            <w:tcW w:w="1781" w:type="dxa"/>
            <w:tcBorders>
              <w:top w:val="single" w:sz="6" w:space="0" w:color="auto"/>
              <w:left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eastAsia="Times New Roman" w:hAnsi="Times New Roman" w:cs="Times New Roman"/>
                <w:color w:val="000000"/>
              </w:rPr>
              <w:t>За 1 участие</w:t>
            </w:r>
          </w:p>
        </w:tc>
        <w:tc>
          <w:tcPr>
            <w:tcW w:w="958"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5</w:t>
            </w:r>
          </w:p>
        </w:tc>
        <w:tc>
          <w:tcPr>
            <w:tcW w:w="1369"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color w:val="000000"/>
              </w:rPr>
            </w:pPr>
            <w:r w:rsidRPr="00637533">
              <w:rPr>
                <w:rFonts w:ascii="Times New Roman" w:hAnsi="Times New Roman" w:cs="Times New Roman"/>
              </w:rPr>
              <w:t>Положение о конкурсе, смотре, фестивале, отчет, грамоты, дипломы</w:t>
            </w:r>
          </w:p>
        </w:tc>
        <w:tc>
          <w:tcPr>
            <w:tcW w:w="822"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bCs/>
              </w:rPr>
            </w:pPr>
          </w:p>
        </w:tc>
        <w:tc>
          <w:tcPr>
            <w:tcW w:w="821"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bCs/>
              </w:rPr>
            </w:pPr>
          </w:p>
        </w:tc>
        <w:tc>
          <w:tcPr>
            <w:tcW w:w="822"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bCs/>
              </w:rPr>
            </w:pPr>
            <w:r w:rsidRPr="00637533">
              <w:rPr>
                <w:rFonts w:ascii="Times New Roman" w:hAnsi="Times New Roman" w:cs="Times New Roman"/>
                <w:bCs/>
              </w:rPr>
              <w:t>Х</w:t>
            </w:r>
          </w:p>
        </w:tc>
        <w:tc>
          <w:tcPr>
            <w:tcW w:w="821"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bCs/>
              </w:rPr>
            </w:pPr>
            <w:r w:rsidRPr="00637533">
              <w:rPr>
                <w:rFonts w:ascii="Times New Roman" w:hAnsi="Times New Roman" w:cs="Times New Roman"/>
                <w:bCs/>
              </w:rPr>
              <w:t>Х</w:t>
            </w:r>
          </w:p>
        </w:tc>
      </w:tr>
      <w:tr w:rsidR="00A33F29" w:rsidRPr="00637533" w:rsidTr="00A33F29">
        <w:trPr>
          <w:trHeight w:val="318"/>
        </w:trPr>
        <w:tc>
          <w:tcPr>
            <w:tcW w:w="2570"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widowControl w:val="0"/>
              <w:autoSpaceDE w:val="0"/>
              <w:autoSpaceDN w:val="0"/>
              <w:adjustRightInd w:val="0"/>
              <w:spacing w:after="0" w:line="240" w:lineRule="auto"/>
              <w:rPr>
                <w:rFonts w:ascii="Times New Roman" w:hAnsi="Times New Roman" w:cs="Times New Roman"/>
              </w:rPr>
            </w:pPr>
            <w:r w:rsidRPr="00637533">
              <w:rPr>
                <w:rFonts w:ascii="Times New Roman" w:hAnsi="Times New Roman" w:cs="Times New Roman"/>
              </w:rPr>
              <w:t>PR деятельность</w:t>
            </w:r>
          </w:p>
        </w:tc>
        <w:tc>
          <w:tcPr>
            <w:tcW w:w="1781"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p>
        </w:tc>
        <w:tc>
          <w:tcPr>
            <w:tcW w:w="958"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p>
        </w:tc>
        <w:tc>
          <w:tcPr>
            <w:tcW w:w="1369"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color w:val="000000"/>
              </w:rPr>
            </w:pPr>
          </w:p>
        </w:tc>
        <w:tc>
          <w:tcPr>
            <w:tcW w:w="822"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bCs/>
              </w:rPr>
            </w:pPr>
          </w:p>
        </w:tc>
        <w:tc>
          <w:tcPr>
            <w:tcW w:w="821"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bCs/>
              </w:rPr>
            </w:pPr>
          </w:p>
        </w:tc>
        <w:tc>
          <w:tcPr>
            <w:tcW w:w="822" w:type="dxa"/>
            <w:tcBorders>
              <w:top w:val="single" w:sz="6" w:space="0" w:color="auto"/>
              <w:left w:val="single" w:sz="6" w:space="0" w:color="auto"/>
              <w:bottom w:val="single" w:sz="6" w:space="0" w:color="auto"/>
              <w:right w:val="nil"/>
            </w:tcBorders>
          </w:tcPr>
          <w:p w:rsidR="00A33F29" w:rsidRPr="00637533" w:rsidRDefault="00A33F29" w:rsidP="00A33F29">
            <w:pPr>
              <w:pStyle w:val="a4"/>
              <w:rPr>
                <w:rFonts w:ascii="Times New Roman" w:hAnsi="Times New Roman" w:cs="Times New Roman"/>
                <w:bCs/>
              </w:rPr>
            </w:pPr>
          </w:p>
        </w:tc>
        <w:tc>
          <w:tcPr>
            <w:tcW w:w="821" w:type="dxa"/>
            <w:tcBorders>
              <w:top w:val="single" w:sz="6" w:space="0" w:color="auto"/>
              <w:left w:val="single" w:sz="6" w:space="0" w:color="auto"/>
              <w:bottom w:val="single" w:sz="6" w:space="0" w:color="auto"/>
              <w:right w:val="single" w:sz="4" w:space="0" w:color="auto"/>
            </w:tcBorders>
          </w:tcPr>
          <w:p w:rsidR="00A33F29" w:rsidRPr="00637533" w:rsidRDefault="00A33F29" w:rsidP="00A33F29">
            <w:pPr>
              <w:pStyle w:val="a4"/>
              <w:rPr>
                <w:rFonts w:ascii="Times New Roman" w:hAnsi="Times New Roman" w:cs="Times New Roman"/>
                <w:bCs/>
              </w:rPr>
            </w:pPr>
          </w:p>
        </w:tc>
      </w:tr>
      <w:tr w:rsidR="00A33F29" w:rsidRPr="00637533" w:rsidTr="00A33F29">
        <w:trPr>
          <w:trHeight w:val="521"/>
        </w:trPr>
        <w:tc>
          <w:tcPr>
            <w:tcW w:w="2570"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widowControl w:val="0"/>
              <w:autoSpaceDE w:val="0"/>
              <w:autoSpaceDN w:val="0"/>
              <w:adjustRightInd w:val="0"/>
              <w:spacing w:after="0" w:line="240" w:lineRule="auto"/>
              <w:rPr>
                <w:rFonts w:ascii="Times New Roman" w:hAnsi="Times New Roman" w:cs="Times New Roman"/>
              </w:rPr>
            </w:pPr>
            <w:r w:rsidRPr="00637533">
              <w:rPr>
                <w:rFonts w:ascii="Times New Roman" w:hAnsi="Times New Roman" w:cs="Times New Roman"/>
              </w:rPr>
              <w:t>Наличие собственного сайта</w:t>
            </w:r>
          </w:p>
        </w:tc>
        <w:tc>
          <w:tcPr>
            <w:tcW w:w="1781"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Подержание в актуальном состоянии</w:t>
            </w:r>
          </w:p>
        </w:tc>
        <w:tc>
          <w:tcPr>
            <w:tcW w:w="958"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10</w:t>
            </w:r>
          </w:p>
        </w:tc>
        <w:tc>
          <w:tcPr>
            <w:tcW w:w="1369"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color w:val="000000"/>
              </w:rPr>
            </w:pPr>
            <w:r w:rsidRPr="00637533">
              <w:rPr>
                <w:rFonts w:ascii="Times New Roman" w:hAnsi="Times New Roman" w:cs="Times New Roman"/>
                <w:color w:val="000000"/>
              </w:rPr>
              <w:t>7 НК</w:t>
            </w:r>
          </w:p>
        </w:tc>
        <w:tc>
          <w:tcPr>
            <w:tcW w:w="822"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p>
        </w:tc>
        <w:tc>
          <w:tcPr>
            <w:tcW w:w="821" w:type="dxa"/>
            <w:tcBorders>
              <w:top w:val="single" w:sz="6" w:space="0" w:color="auto"/>
              <w:left w:val="single" w:sz="6" w:space="0" w:color="auto"/>
              <w:bottom w:val="single" w:sz="6" w:space="0" w:color="auto"/>
              <w:right w:val="nil"/>
            </w:tcBorders>
          </w:tcPr>
          <w:p w:rsidR="00A33F29" w:rsidRPr="00637533" w:rsidRDefault="00A33F29" w:rsidP="00A33F29">
            <w:pPr>
              <w:pStyle w:val="a4"/>
              <w:rPr>
                <w:rFonts w:ascii="Times New Roman" w:hAnsi="Times New Roman" w:cs="Times New Roman"/>
              </w:rPr>
            </w:pPr>
          </w:p>
        </w:tc>
        <w:tc>
          <w:tcPr>
            <w:tcW w:w="822" w:type="dxa"/>
            <w:tcBorders>
              <w:top w:val="single" w:sz="6" w:space="0" w:color="auto"/>
              <w:left w:val="single" w:sz="6" w:space="0" w:color="auto"/>
              <w:bottom w:val="single" w:sz="6" w:space="0" w:color="auto"/>
              <w:right w:val="nil"/>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Х</w:t>
            </w:r>
          </w:p>
        </w:tc>
        <w:tc>
          <w:tcPr>
            <w:tcW w:w="821" w:type="dxa"/>
            <w:tcBorders>
              <w:top w:val="nil"/>
              <w:left w:val="single" w:sz="6" w:space="0" w:color="auto"/>
              <w:bottom w:val="single" w:sz="6" w:space="0" w:color="auto"/>
              <w:right w:val="single" w:sz="4" w:space="0" w:color="auto"/>
            </w:tcBorders>
          </w:tcPr>
          <w:p w:rsidR="00A33F29" w:rsidRPr="00637533" w:rsidRDefault="00A33F29" w:rsidP="00A33F29">
            <w:pPr>
              <w:pStyle w:val="a4"/>
              <w:rPr>
                <w:rFonts w:ascii="Times New Roman" w:hAnsi="Times New Roman" w:cs="Times New Roman"/>
                <w:bCs/>
              </w:rPr>
            </w:pPr>
            <w:r w:rsidRPr="00637533">
              <w:rPr>
                <w:rFonts w:ascii="Times New Roman" w:hAnsi="Times New Roman" w:cs="Times New Roman"/>
                <w:bCs/>
              </w:rPr>
              <w:t>Х</w:t>
            </w:r>
          </w:p>
        </w:tc>
      </w:tr>
      <w:tr w:rsidR="00A33F29" w:rsidRPr="00637533" w:rsidTr="00A33F29">
        <w:trPr>
          <w:trHeight w:val="521"/>
        </w:trPr>
        <w:tc>
          <w:tcPr>
            <w:tcW w:w="2570"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widowControl w:val="0"/>
              <w:autoSpaceDE w:val="0"/>
              <w:autoSpaceDN w:val="0"/>
              <w:adjustRightInd w:val="0"/>
              <w:spacing w:after="0" w:line="240" w:lineRule="auto"/>
              <w:rPr>
                <w:rFonts w:ascii="Times New Roman" w:hAnsi="Times New Roman" w:cs="Times New Roman"/>
              </w:rPr>
            </w:pPr>
            <w:r w:rsidRPr="00637533">
              <w:rPr>
                <w:rFonts w:ascii="Times New Roman" w:hAnsi="Times New Roman" w:cs="Times New Roman"/>
              </w:rPr>
              <w:t>Наличие группы в соцсетях</w:t>
            </w:r>
          </w:p>
        </w:tc>
        <w:tc>
          <w:tcPr>
            <w:tcW w:w="1781"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Подержание в актуальном состоянии</w:t>
            </w:r>
          </w:p>
        </w:tc>
        <w:tc>
          <w:tcPr>
            <w:tcW w:w="958"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5</w:t>
            </w:r>
          </w:p>
        </w:tc>
        <w:tc>
          <w:tcPr>
            <w:tcW w:w="1369"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color w:val="000000"/>
              </w:rPr>
            </w:pPr>
            <w:r w:rsidRPr="00637533">
              <w:rPr>
                <w:rFonts w:ascii="Times New Roman" w:hAnsi="Times New Roman" w:cs="Times New Roman"/>
              </w:rPr>
              <w:t>Отчет о результатах деятельности учреждения</w:t>
            </w:r>
          </w:p>
        </w:tc>
        <w:tc>
          <w:tcPr>
            <w:tcW w:w="822"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p>
        </w:tc>
        <w:tc>
          <w:tcPr>
            <w:tcW w:w="821" w:type="dxa"/>
            <w:tcBorders>
              <w:top w:val="single" w:sz="6" w:space="0" w:color="auto"/>
              <w:left w:val="single" w:sz="6" w:space="0" w:color="auto"/>
              <w:bottom w:val="single" w:sz="6" w:space="0" w:color="auto"/>
              <w:right w:val="nil"/>
            </w:tcBorders>
          </w:tcPr>
          <w:p w:rsidR="00A33F29" w:rsidRPr="00637533" w:rsidRDefault="00A33F29" w:rsidP="00A33F29">
            <w:pPr>
              <w:pStyle w:val="a4"/>
              <w:rPr>
                <w:rFonts w:ascii="Times New Roman" w:hAnsi="Times New Roman" w:cs="Times New Roman"/>
              </w:rPr>
            </w:pPr>
          </w:p>
        </w:tc>
        <w:tc>
          <w:tcPr>
            <w:tcW w:w="822" w:type="dxa"/>
            <w:tcBorders>
              <w:top w:val="single" w:sz="6" w:space="0" w:color="auto"/>
              <w:left w:val="single" w:sz="6" w:space="0" w:color="auto"/>
              <w:bottom w:val="single" w:sz="6" w:space="0" w:color="auto"/>
              <w:right w:val="nil"/>
            </w:tcBorders>
          </w:tcPr>
          <w:p w:rsidR="00A33F29" w:rsidRPr="00637533" w:rsidRDefault="00A33F29" w:rsidP="00A33F29">
            <w:pPr>
              <w:pStyle w:val="a4"/>
              <w:rPr>
                <w:rFonts w:ascii="Times New Roman" w:hAnsi="Times New Roman" w:cs="Times New Roman"/>
              </w:rPr>
            </w:pPr>
          </w:p>
        </w:tc>
        <w:tc>
          <w:tcPr>
            <w:tcW w:w="821" w:type="dxa"/>
            <w:tcBorders>
              <w:top w:val="nil"/>
              <w:left w:val="single" w:sz="6" w:space="0" w:color="auto"/>
              <w:bottom w:val="single" w:sz="6" w:space="0" w:color="auto"/>
              <w:right w:val="single" w:sz="4" w:space="0" w:color="auto"/>
            </w:tcBorders>
          </w:tcPr>
          <w:p w:rsidR="00A33F29" w:rsidRPr="00637533" w:rsidRDefault="00A33F29" w:rsidP="00A33F29">
            <w:pPr>
              <w:pStyle w:val="a4"/>
              <w:rPr>
                <w:rFonts w:ascii="Times New Roman" w:hAnsi="Times New Roman" w:cs="Times New Roman"/>
                <w:b/>
                <w:bCs/>
              </w:rPr>
            </w:pPr>
          </w:p>
        </w:tc>
      </w:tr>
      <w:tr w:rsidR="00A33F29" w:rsidRPr="00637533" w:rsidTr="00A33F29">
        <w:trPr>
          <w:trHeight w:val="536"/>
        </w:trPr>
        <w:tc>
          <w:tcPr>
            <w:tcW w:w="2570" w:type="dxa"/>
            <w:tcBorders>
              <w:top w:val="single" w:sz="6" w:space="0" w:color="auto"/>
              <w:left w:val="single" w:sz="6" w:space="0" w:color="auto"/>
              <w:bottom w:val="single" w:sz="4" w:space="0" w:color="auto"/>
              <w:right w:val="single" w:sz="6" w:space="0" w:color="auto"/>
            </w:tcBorders>
          </w:tcPr>
          <w:p w:rsidR="00A33F29" w:rsidRPr="00637533" w:rsidRDefault="00A33F29" w:rsidP="00A33F29">
            <w:pPr>
              <w:widowControl w:val="0"/>
              <w:autoSpaceDE w:val="0"/>
              <w:autoSpaceDN w:val="0"/>
              <w:adjustRightInd w:val="0"/>
              <w:spacing w:after="0" w:line="240" w:lineRule="auto"/>
              <w:rPr>
                <w:rFonts w:ascii="Times New Roman" w:hAnsi="Times New Roman" w:cs="Times New Roman"/>
              </w:rPr>
            </w:pPr>
            <w:r w:rsidRPr="00637533">
              <w:rPr>
                <w:rFonts w:ascii="Times New Roman" w:hAnsi="Times New Roman" w:cs="Times New Roman"/>
              </w:rPr>
              <w:t>Публикации в СМИ</w:t>
            </w:r>
          </w:p>
        </w:tc>
        <w:tc>
          <w:tcPr>
            <w:tcW w:w="1781" w:type="dxa"/>
            <w:tcBorders>
              <w:top w:val="single" w:sz="6" w:space="0" w:color="auto"/>
              <w:left w:val="single" w:sz="6" w:space="0" w:color="auto"/>
              <w:bottom w:val="single" w:sz="4"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За каждую статью, передачу, материал</w:t>
            </w:r>
          </w:p>
        </w:tc>
        <w:tc>
          <w:tcPr>
            <w:tcW w:w="958" w:type="dxa"/>
            <w:tcBorders>
              <w:top w:val="single" w:sz="6" w:space="0" w:color="auto"/>
              <w:left w:val="single" w:sz="6" w:space="0" w:color="auto"/>
              <w:bottom w:val="single" w:sz="4"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5</w:t>
            </w:r>
          </w:p>
        </w:tc>
        <w:tc>
          <w:tcPr>
            <w:tcW w:w="1369"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color w:val="000000"/>
              </w:rPr>
            </w:pPr>
            <w:r w:rsidRPr="00637533">
              <w:rPr>
                <w:rFonts w:ascii="Times New Roman" w:hAnsi="Times New Roman" w:cs="Times New Roman"/>
              </w:rPr>
              <w:t>Копия документа, справка</w:t>
            </w:r>
          </w:p>
        </w:tc>
        <w:tc>
          <w:tcPr>
            <w:tcW w:w="822"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b/>
                <w:bCs/>
              </w:rPr>
            </w:pPr>
          </w:p>
        </w:tc>
        <w:tc>
          <w:tcPr>
            <w:tcW w:w="821"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b/>
                <w:bCs/>
              </w:rPr>
            </w:pPr>
          </w:p>
        </w:tc>
        <w:tc>
          <w:tcPr>
            <w:tcW w:w="822"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b/>
                <w:bCs/>
              </w:rPr>
            </w:pPr>
          </w:p>
        </w:tc>
        <w:tc>
          <w:tcPr>
            <w:tcW w:w="821" w:type="dxa"/>
            <w:tcBorders>
              <w:top w:val="single" w:sz="6" w:space="0" w:color="auto"/>
              <w:left w:val="single" w:sz="6" w:space="0" w:color="auto"/>
              <w:bottom w:val="single" w:sz="6" w:space="0" w:color="auto"/>
              <w:right w:val="single" w:sz="4" w:space="0" w:color="auto"/>
            </w:tcBorders>
          </w:tcPr>
          <w:p w:rsidR="00A33F29" w:rsidRPr="00637533" w:rsidRDefault="00A33F29" w:rsidP="00A33F29">
            <w:pPr>
              <w:pStyle w:val="a4"/>
              <w:rPr>
                <w:rFonts w:ascii="Times New Roman" w:hAnsi="Times New Roman" w:cs="Times New Roman"/>
                <w:b/>
                <w:bCs/>
              </w:rPr>
            </w:pPr>
          </w:p>
        </w:tc>
      </w:tr>
      <w:tr w:rsidR="00A33F29" w:rsidRPr="00637533" w:rsidTr="00A33F29">
        <w:trPr>
          <w:trHeight w:val="536"/>
        </w:trPr>
        <w:tc>
          <w:tcPr>
            <w:tcW w:w="2570"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widowControl w:val="0"/>
              <w:autoSpaceDE w:val="0"/>
              <w:autoSpaceDN w:val="0"/>
              <w:adjustRightInd w:val="0"/>
              <w:spacing w:after="0" w:line="240" w:lineRule="auto"/>
              <w:rPr>
                <w:rFonts w:ascii="Times New Roman" w:hAnsi="Times New Roman" w:cs="Times New Roman"/>
              </w:rPr>
            </w:pPr>
            <w:r w:rsidRPr="00637533">
              <w:rPr>
                <w:rFonts w:ascii="Times New Roman" w:eastAsia="Times New Roman" w:hAnsi="Times New Roman" w:cs="Times New Roman"/>
              </w:rPr>
              <w:t>За количество штатных работников</w:t>
            </w:r>
          </w:p>
        </w:tc>
        <w:tc>
          <w:tcPr>
            <w:tcW w:w="1781" w:type="dxa"/>
            <w:tcBorders>
              <w:top w:val="single" w:sz="6" w:space="0" w:color="auto"/>
              <w:left w:val="single" w:sz="6" w:space="0" w:color="auto"/>
              <w:bottom w:val="single" w:sz="4"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За каждого</w:t>
            </w:r>
          </w:p>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работника</w:t>
            </w:r>
          </w:p>
        </w:tc>
        <w:tc>
          <w:tcPr>
            <w:tcW w:w="958"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1</w:t>
            </w:r>
          </w:p>
        </w:tc>
        <w:tc>
          <w:tcPr>
            <w:tcW w:w="1369"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За каждого</w:t>
            </w:r>
          </w:p>
          <w:p w:rsidR="00A33F29" w:rsidRPr="00637533" w:rsidRDefault="00A33F29" w:rsidP="00A33F29">
            <w:pPr>
              <w:pStyle w:val="a4"/>
              <w:rPr>
                <w:rFonts w:ascii="Times New Roman" w:hAnsi="Times New Roman" w:cs="Times New Roman"/>
                <w:color w:val="000000"/>
              </w:rPr>
            </w:pPr>
            <w:r w:rsidRPr="00637533">
              <w:rPr>
                <w:rFonts w:ascii="Times New Roman" w:hAnsi="Times New Roman" w:cs="Times New Roman"/>
              </w:rPr>
              <w:t>работника</w:t>
            </w:r>
          </w:p>
        </w:tc>
        <w:tc>
          <w:tcPr>
            <w:tcW w:w="822"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b/>
                <w:bCs/>
              </w:rPr>
            </w:pPr>
          </w:p>
        </w:tc>
        <w:tc>
          <w:tcPr>
            <w:tcW w:w="821"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b/>
                <w:bCs/>
              </w:rPr>
            </w:pPr>
          </w:p>
        </w:tc>
        <w:tc>
          <w:tcPr>
            <w:tcW w:w="822"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b/>
                <w:bCs/>
              </w:rPr>
            </w:pPr>
          </w:p>
        </w:tc>
        <w:tc>
          <w:tcPr>
            <w:tcW w:w="821" w:type="dxa"/>
            <w:tcBorders>
              <w:top w:val="single" w:sz="6" w:space="0" w:color="auto"/>
              <w:left w:val="single" w:sz="6" w:space="0" w:color="auto"/>
              <w:bottom w:val="single" w:sz="6" w:space="0" w:color="auto"/>
              <w:right w:val="single" w:sz="4" w:space="0" w:color="auto"/>
            </w:tcBorders>
          </w:tcPr>
          <w:p w:rsidR="00A33F29" w:rsidRPr="00637533" w:rsidRDefault="00A33F29" w:rsidP="00A33F29">
            <w:pPr>
              <w:pStyle w:val="a4"/>
              <w:rPr>
                <w:rFonts w:ascii="Times New Roman" w:hAnsi="Times New Roman" w:cs="Times New Roman"/>
                <w:b/>
                <w:bCs/>
              </w:rPr>
            </w:pPr>
          </w:p>
        </w:tc>
      </w:tr>
      <w:tr w:rsidR="00A33F29" w:rsidRPr="00637533" w:rsidTr="00A33F29">
        <w:trPr>
          <w:trHeight w:val="634"/>
        </w:trPr>
        <w:tc>
          <w:tcPr>
            <w:tcW w:w="2570" w:type="dxa"/>
            <w:vMerge w:val="restart"/>
            <w:tcBorders>
              <w:top w:val="single" w:sz="6" w:space="0" w:color="auto"/>
              <w:left w:val="single" w:sz="6" w:space="0" w:color="auto"/>
              <w:right w:val="single" w:sz="6" w:space="0" w:color="auto"/>
            </w:tcBorders>
          </w:tcPr>
          <w:p w:rsidR="00A33F29" w:rsidRPr="00637533" w:rsidRDefault="00A33F29" w:rsidP="00A33F29">
            <w:pPr>
              <w:widowControl w:val="0"/>
              <w:autoSpaceDE w:val="0"/>
              <w:autoSpaceDN w:val="0"/>
              <w:adjustRightInd w:val="0"/>
              <w:spacing w:after="0" w:line="240" w:lineRule="auto"/>
              <w:rPr>
                <w:rFonts w:ascii="Times New Roman" w:hAnsi="Times New Roman" w:cs="Times New Roman"/>
              </w:rPr>
            </w:pPr>
            <w:r w:rsidRPr="00637533">
              <w:rPr>
                <w:rFonts w:ascii="Times New Roman" w:hAnsi="Times New Roman" w:cs="Times New Roman"/>
              </w:rPr>
              <w:t>дополнительно</w:t>
            </w:r>
          </w:p>
        </w:tc>
        <w:tc>
          <w:tcPr>
            <w:tcW w:w="1781" w:type="dxa"/>
            <w:tcBorders>
              <w:top w:val="single" w:sz="4" w:space="0" w:color="auto"/>
              <w:left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eastAsia="Times New Roman" w:hAnsi="Times New Roman" w:cs="Times New Roman"/>
              </w:rPr>
              <w:t>имеющие высшее профессиональное образование</w:t>
            </w:r>
          </w:p>
        </w:tc>
        <w:tc>
          <w:tcPr>
            <w:tcW w:w="958" w:type="dxa"/>
            <w:tcBorders>
              <w:top w:val="single" w:sz="6" w:space="0" w:color="auto"/>
              <w:left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2</w:t>
            </w:r>
          </w:p>
        </w:tc>
        <w:tc>
          <w:tcPr>
            <w:tcW w:w="1369" w:type="dxa"/>
            <w:tcBorders>
              <w:top w:val="single" w:sz="6" w:space="0" w:color="auto"/>
              <w:left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За каждого</w:t>
            </w:r>
          </w:p>
          <w:p w:rsidR="00A33F29" w:rsidRPr="00637533" w:rsidRDefault="00A33F29" w:rsidP="00A33F29">
            <w:pPr>
              <w:pStyle w:val="a4"/>
              <w:rPr>
                <w:rFonts w:ascii="Times New Roman" w:hAnsi="Times New Roman" w:cs="Times New Roman"/>
                <w:color w:val="000000"/>
              </w:rPr>
            </w:pPr>
            <w:r w:rsidRPr="00637533">
              <w:rPr>
                <w:rFonts w:ascii="Times New Roman" w:hAnsi="Times New Roman" w:cs="Times New Roman"/>
              </w:rPr>
              <w:t>работника</w:t>
            </w:r>
          </w:p>
        </w:tc>
        <w:tc>
          <w:tcPr>
            <w:tcW w:w="822" w:type="dxa"/>
            <w:tcBorders>
              <w:top w:val="single" w:sz="6" w:space="0" w:color="auto"/>
              <w:left w:val="single" w:sz="6" w:space="0" w:color="auto"/>
              <w:right w:val="single" w:sz="6" w:space="0" w:color="auto"/>
            </w:tcBorders>
          </w:tcPr>
          <w:p w:rsidR="00A33F29" w:rsidRPr="00637533" w:rsidRDefault="00A33F29" w:rsidP="00A33F29">
            <w:pPr>
              <w:pStyle w:val="a4"/>
              <w:rPr>
                <w:rFonts w:ascii="Times New Roman" w:hAnsi="Times New Roman" w:cs="Times New Roman"/>
              </w:rPr>
            </w:pPr>
          </w:p>
        </w:tc>
        <w:tc>
          <w:tcPr>
            <w:tcW w:w="821" w:type="dxa"/>
            <w:tcBorders>
              <w:top w:val="single" w:sz="6" w:space="0" w:color="auto"/>
              <w:left w:val="single" w:sz="6" w:space="0" w:color="auto"/>
              <w:right w:val="single" w:sz="6" w:space="0" w:color="auto"/>
            </w:tcBorders>
          </w:tcPr>
          <w:p w:rsidR="00A33F29" w:rsidRPr="00637533" w:rsidRDefault="00A33F29" w:rsidP="00A33F29">
            <w:pPr>
              <w:pStyle w:val="a4"/>
              <w:rPr>
                <w:rFonts w:ascii="Times New Roman" w:hAnsi="Times New Roman" w:cs="Times New Roman"/>
              </w:rPr>
            </w:pPr>
          </w:p>
        </w:tc>
        <w:tc>
          <w:tcPr>
            <w:tcW w:w="822" w:type="dxa"/>
            <w:tcBorders>
              <w:top w:val="single" w:sz="6" w:space="0" w:color="auto"/>
              <w:left w:val="single" w:sz="6" w:space="0" w:color="auto"/>
              <w:right w:val="single" w:sz="6" w:space="0" w:color="auto"/>
            </w:tcBorders>
          </w:tcPr>
          <w:p w:rsidR="00A33F29" w:rsidRPr="00637533" w:rsidRDefault="00A33F29" w:rsidP="00A33F29">
            <w:pPr>
              <w:pStyle w:val="a4"/>
              <w:rPr>
                <w:rFonts w:ascii="Times New Roman" w:hAnsi="Times New Roman" w:cs="Times New Roman"/>
              </w:rPr>
            </w:pPr>
          </w:p>
        </w:tc>
        <w:tc>
          <w:tcPr>
            <w:tcW w:w="821" w:type="dxa"/>
            <w:tcBorders>
              <w:top w:val="single" w:sz="6" w:space="0" w:color="auto"/>
              <w:left w:val="single" w:sz="6" w:space="0" w:color="auto"/>
              <w:right w:val="single" w:sz="4" w:space="0" w:color="auto"/>
            </w:tcBorders>
          </w:tcPr>
          <w:p w:rsidR="00A33F29" w:rsidRPr="00637533" w:rsidRDefault="00A33F29" w:rsidP="00A33F29">
            <w:pPr>
              <w:pStyle w:val="a4"/>
              <w:rPr>
                <w:rFonts w:ascii="Times New Roman" w:hAnsi="Times New Roman" w:cs="Times New Roman"/>
              </w:rPr>
            </w:pPr>
          </w:p>
        </w:tc>
      </w:tr>
      <w:tr w:rsidR="00A33F29" w:rsidRPr="00637533" w:rsidTr="00A33F29">
        <w:trPr>
          <w:trHeight w:val="634"/>
        </w:trPr>
        <w:tc>
          <w:tcPr>
            <w:tcW w:w="2570" w:type="dxa"/>
            <w:vMerge/>
            <w:tcBorders>
              <w:left w:val="single" w:sz="6" w:space="0" w:color="auto"/>
              <w:right w:val="single" w:sz="6" w:space="0" w:color="auto"/>
            </w:tcBorders>
          </w:tcPr>
          <w:p w:rsidR="00A33F29" w:rsidRPr="00637533" w:rsidRDefault="00A33F29" w:rsidP="00A33F29">
            <w:pPr>
              <w:widowControl w:val="0"/>
              <w:autoSpaceDE w:val="0"/>
              <w:autoSpaceDN w:val="0"/>
              <w:adjustRightInd w:val="0"/>
              <w:spacing w:after="0" w:line="240" w:lineRule="auto"/>
              <w:rPr>
                <w:rFonts w:ascii="Times New Roman" w:hAnsi="Times New Roman" w:cs="Times New Roman"/>
              </w:rPr>
            </w:pPr>
          </w:p>
        </w:tc>
        <w:tc>
          <w:tcPr>
            <w:tcW w:w="1781" w:type="dxa"/>
            <w:tcBorders>
              <w:top w:val="single" w:sz="4"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eastAsia="Times New Roman" w:hAnsi="Times New Roman" w:cs="Times New Roman"/>
              </w:rPr>
              <w:t xml:space="preserve">имеющие </w:t>
            </w:r>
            <w:r w:rsidRPr="00637533">
              <w:rPr>
                <w:rFonts w:ascii="Times New Roman" w:hAnsi="Times New Roman" w:cs="Times New Roman"/>
              </w:rPr>
              <w:t>среднее профессиональноеобразование</w:t>
            </w:r>
          </w:p>
        </w:tc>
        <w:tc>
          <w:tcPr>
            <w:tcW w:w="958" w:type="dxa"/>
            <w:tcBorders>
              <w:top w:val="single" w:sz="6" w:space="0" w:color="auto"/>
              <w:left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color w:val="000000"/>
              </w:rPr>
              <w:t>1</w:t>
            </w:r>
          </w:p>
        </w:tc>
        <w:tc>
          <w:tcPr>
            <w:tcW w:w="1369" w:type="dxa"/>
            <w:tcBorders>
              <w:top w:val="single" w:sz="6" w:space="0" w:color="auto"/>
              <w:left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За каждого</w:t>
            </w:r>
          </w:p>
          <w:p w:rsidR="00A33F29" w:rsidRPr="00637533" w:rsidRDefault="00A33F29" w:rsidP="00A33F29">
            <w:pPr>
              <w:pStyle w:val="a4"/>
              <w:rPr>
                <w:rFonts w:ascii="Times New Roman" w:hAnsi="Times New Roman" w:cs="Times New Roman"/>
                <w:color w:val="000000"/>
              </w:rPr>
            </w:pPr>
            <w:r w:rsidRPr="00637533">
              <w:rPr>
                <w:rFonts w:ascii="Times New Roman" w:hAnsi="Times New Roman" w:cs="Times New Roman"/>
              </w:rPr>
              <w:t>работника</w:t>
            </w:r>
          </w:p>
        </w:tc>
        <w:tc>
          <w:tcPr>
            <w:tcW w:w="822" w:type="dxa"/>
            <w:tcBorders>
              <w:top w:val="single" w:sz="6" w:space="0" w:color="auto"/>
              <w:left w:val="single" w:sz="6" w:space="0" w:color="auto"/>
              <w:right w:val="single" w:sz="6" w:space="0" w:color="auto"/>
            </w:tcBorders>
          </w:tcPr>
          <w:p w:rsidR="00A33F29" w:rsidRPr="00637533" w:rsidRDefault="00A33F29" w:rsidP="00A33F29">
            <w:pPr>
              <w:pStyle w:val="a4"/>
              <w:rPr>
                <w:rFonts w:ascii="Times New Roman" w:hAnsi="Times New Roman" w:cs="Times New Roman"/>
              </w:rPr>
            </w:pPr>
          </w:p>
        </w:tc>
        <w:tc>
          <w:tcPr>
            <w:tcW w:w="821" w:type="dxa"/>
            <w:tcBorders>
              <w:top w:val="single" w:sz="6" w:space="0" w:color="auto"/>
              <w:left w:val="single" w:sz="6" w:space="0" w:color="auto"/>
              <w:right w:val="single" w:sz="6" w:space="0" w:color="auto"/>
            </w:tcBorders>
          </w:tcPr>
          <w:p w:rsidR="00A33F29" w:rsidRPr="00637533" w:rsidRDefault="00A33F29" w:rsidP="00A33F29">
            <w:pPr>
              <w:pStyle w:val="a4"/>
              <w:rPr>
                <w:rFonts w:ascii="Times New Roman" w:hAnsi="Times New Roman" w:cs="Times New Roman"/>
              </w:rPr>
            </w:pPr>
          </w:p>
        </w:tc>
        <w:tc>
          <w:tcPr>
            <w:tcW w:w="822" w:type="dxa"/>
            <w:tcBorders>
              <w:top w:val="single" w:sz="6" w:space="0" w:color="auto"/>
              <w:left w:val="single" w:sz="6" w:space="0" w:color="auto"/>
              <w:right w:val="single" w:sz="6" w:space="0" w:color="auto"/>
            </w:tcBorders>
          </w:tcPr>
          <w:p w:rsidR="00A33F29" w:rsidRPr="00637533" w:rsidRDefault="00A33F29" w:rsidP="00A33F29">
            <w:pPr>
              <w:pStyle w:val="a4"/>
              <w:rPr>
                <w:rFonts w:ascii="Times New Roman" w:hAnsi="Times New Roman" w:cs="Times New Roman"/>
                <w:b/>
                <w:bCs/>
              </w:rPr>
            </w:pPr>
          </w:p>
        </w:tc>
        <w:tc>
          <w:tcPr>
            <w:tcW w:w="821" w:type="dxa"/>
            <w:tcBorders>
              <w:top w:val="single" w:sz="6" w:space="0" w:color="auto"/>
              <w:left w:val="single" w:sz="6" w:space="0" w:color="auto"/>
              <w:right w:val="single" w:sz="4" w:space="0" w:color="auto"/>
            </w:tcBorders>
          </w:tcPr>
          <w:p w:rsidR="00A33F29" w:rsidRPr="00637533" w:rsidRDefault="00A33F29" w:rsidP="00A33F29">
            <w:pPr>
              <w:pStyle w:val="a4"/>
              <w:rPr>
                <w:rFonts w:ascii="Times New Roman" w:hAnsi="Times New Roman" w:cs="Times New Roman"/>
                <w:b/>
                <w:bCs/>
              </w:rPr>
            </w:pPr>
          </w:p>
        </w:tc>
      </w:tr>
      <w:tr w:rsidR="00A33F29" w:rsidRPr="00637533" w:rsidTr="00A33F29">
        <w:trPr>
          <w:trHeight w:val="318"/>
        </w:trPr>
        <w:tc>
          <w:tcPr>
            <w:tcW w:w="2570" w:type="dxa"/>
            <w:vMerge/>
            <w:tcBorders>
              <w:left w:val="single" w:sz="6" w:space="0" w:color="auto"/>
              <w:bottom w:val="single" w:sz="6" w:space="0" w:color="auto"/>
              <w:right w:val="single" w:sz="6" w:space="0" w:color="auto"/>
            </w:tcBorders>
          </w:tcPr>
          <w:p w:rsidR="00A33F29" w:rsidRPr="00637533" w:rsidRDefault="00A33F29" w:rsidP="00A33F29">
            <w:pPr>
              <w:widowControl w:val="0"/>
              <w:autoSpaceDE w:val="0"/>
              <w:autoSpaceDN w:val="0"/>
              <w:adjustRightInd w:val="0"/>
              <w:spacing w:after="0" w:line="240" w:lineRule="auto"/>
              <w:rPr>
                <w:rFonts w:ascii="Times New Roman" w:hAnsi="Times New Roman" w:cs="Times New Roman"/>
              </w:rPr>
            </w:pPr>
          </w:p>
        </w:tc>
        <w:tc>
          <w:tcPr>
            <w:tcW w:w="1781" w:type="dxa"/>
            <w:tcBorders>
              <w:top w:val="single" w:sz="4"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eastAsia="Times New Roman" w:hAnsi="Times New Roman" w:cs="Times New Roman"/>
              </w:rPr>
              <w:t>имеющие отраслевое звание заслуженного работника, другое звание</w:t>
            </w:r>
          </w:p>
        </w:tc>
        <w:tc>
          <w:tcPr>
            <w:tcW w:w="958"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color w:val="000000"/>
              </w:rPr>
            </w:pPr>
          </w:p>
          <w:p w:rsidR="00A33F29" w:rsidRPr="00637533" w:rsidRDefault="00A33F29" w:rsidP="00A33F29">
            <w:pPr>
              <w:pStyle w:val="a4"/>
              <w:rPr>
                <w:rFonts w:ascii="Times New Roman" w:hAnsi="Times New Roman" w:cs="Times New Roman"/>
              </w:rPr>
            </w:pPr>
            <w:r w:rsidRPr="00637533">
              <w:rPr>
                <w:rFonts w:ascii="Times New Roman" w:hAnsi="Times New Roman" w:cs="Times New Roman"/>
                <w:color w:val="000000"/>
              </w:rPr>
              <w:t>5</w:t>
            </w:r>
          </w:p>
        </w:tc>
        <w:tc>
          <w:tcPr>
            <w:tcW w:w="1369"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r w:rsidRPr="00637533">
              <w:rPr>
                <w:rFonts w:ascii="Times New Roman" w:hAnsi="Times New Roman" w:cs="Times New Roman"/>
              </w:rPr>
              <w:t>За каждого</w:t>
            </w:r>
          </w:p>
          <w:p w:rsidR="00A33F29" w:rsidRPr="00637533" w:rsidRDefault="00A33F29" w:rsidP="00A33F29">
            <w:pPr>
              <w:pStyle w:val="a4"/>
              <w:rPr>
                <w:rFonts w:ascii="Times New Roman" w:hAnsi="Times New Roman" w:cs="Times New Roman"/>
                <w:color w:val="000000"/>
              </w:rPr>
            </w:pPr>
            <w:r w:rsidRPr="00637533">
              <w:rPr>
                <w:rFonts w:ascii="Times New Roman" w:hAnsi="Times New Roman" w:cs="Times New Roman"/>
              </w:rPr>
              <w:t>работника</w:t>
            </w:r>
          </w:p>
        </w:tc>
        <w:tc>
          <w:tcPr>
            <w:tcW w:w="822"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p>
        </w:tc>
        <w:tc>
          <w:tcPr>
            <w:tcW w:w="821"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rPr>
            </w:pPr>
          </w:p>
        </w:tc>
        <w:tc>
          <w:tcPr>
            <w:tcW w:w="822"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pStyle w:val="a4"/>
              <w:rPr>
                <w:rFonts w:ascii="Times New Roman" w:hAnsi="Times New Roman" w:cs="Times New Roman"/>
                <w:b/>
                <w:bCs/>
              </w:rPr>
            </w:pPr>
          </w:p>
        </w:tc>
        <w:tc>
          <w:tcPr>
            <w:tcW w:w="821" w:type="dxa"/>
            <w:tcBorders>
              <w:top w:val="single" w:sz="6" w:space="0" w:color="auto"/>
              <w:left w:val="single" w:sz="6" w:space="0" w:color="auto"/>
              <w:bottom w:val="single" w:sz="6" w:space="0" w:color="auto"/>
              <w:right w:val="single" w:sz="4" w:space="0" w:color="auto"/>
            </w:tcBorders>
          </w:tcPr>
          <w:p w:rsidR="00A33F29" w:rsidRPr="00637533" w:rsidRDefault="00A33F29" w:rsidP="00A33F29">
            <w:pPr>
              <w:pStyle w:val="a4"/>
              <w:rPr>
                <w:rFonts w:ascii="Times New Roman" w:hAnsi="Times New Roman" w:cs="Times New Roman"/>
                <w:b/>
                <w:bCs/>
              </w:rPr>
            </w:pPr>
          </w:p>
        </w:tc>
      </w:tr>
      <w:tr w:rsidR="00A33F29" w:rsidRPr="00637533" w:rsidTr="00A33F29">
        <w:trPr>
          <w:trHeight w:val="593"/>
        </w:trPr>
        <w:tc>
          <w:tcPr>
            <w:tcW w:w="9968" w:type="dxa"/>
            <w:gridSpan w:val="8"/>
            <w:tcBorders>
              <w:top w:val="single" w:sz="6" w:space="0" w:color="auto"/>
              <w:left w:val="nil"/>
              <w:bottom w:val="nil"/>
              <w:right w:val="nil"/>
            </w:tcBorders>
          </w:tcPr>
          <w:p w:rsidR="00A33F29" w:rsidRPr="00637533" w:rsidRDefault="00A33F29" w:rsidP="00A33F29">
            <w:pPr>
              <w:widowControl w:val="0"/>
              <w:autoSpaceDE w:val="0"/>
              <w:autoSpaceDN w:val="0"/>
              <w:adjustRightInd w:val="0"/>
              <w:spacing w:after="0" w:line="240" w:lineRule="auto"/>
              <w:jc w:val="center"/>
              <w:rPr>
                <w:rFonts w:ascii="Times New Roman" w:hAnsi="Times New Roman" w:cs="Times New Roman"/>
              </w:rPr>
            </w:pPr>
          </w:p>
        </w:tc>
      </w:tr>
    </w:tbl>
    <w:p w:rsidR="00A33F29" w:rsidRPr="00637533" w:rsidRDefault="00A33F29" w:rsidP="00A33F29">
      <w:pPr>
        <w:widowControl w:val="0"/>
        <w:autoSpaceDE w:val="0"/>
        <w:autoSpaceDN w:val="0"/>
        <w:adjustRightInd w:val="0"/>
        <w:spacing w:after="0" w:line="274" w:lineRule="exact"/>
        <w:ind w:left="40"/>
        <w:rPr>
          <w:rFonts w:ascii="Times New Roman" w:hAnsi="Times New Roman" w:cs="Times New Roman"/>
          <w:color w:val="000000"/>
        </w:rPr>
      </w:pPr>
    </w:p>
    <w:p w:rsidR="00A33F29" w:rsidRPr="00637533" w:rsidRDefault="00A33F29" w:rsidP="00A33F29">
      <w:pPr>
        <w:widowControl w:val="0"/>
        <w:autoSpaceDE w:val="0"/>
        <w:autoSpaceDN w:val="0"/>
        <w:adjustRightInd w:val="0"/>
        <w:spacing w:after="0" w:line="240" w:lineRule="auto"/>
        <w:rPr>
          <w:rFonts w:ascii="Times New Roman" w:hAnsi="Times New Roman" w:cs="Times New Roman"/>
        </w:rPr>
      </w:pPr>
      <w:r w:rsidRPr="00637533">
        <w:rPr>
          <w:rFonts w:ascii="Times New Roman" w:eastAsia="Times New Roman" w:hAnsi="Times New Roman" w:cs="Times New Roman"/>
          <w:b/>
        </w:rPr>
        <w:t xml:space="preserve">Группа по оплате труда руководителя </w:t>
      </w:r>
      <w:r w:rsidR="00A52381">
        <w:rPr>
          <w:rFonts w:ascii="Times New Roman" w:eastAsia="Times New Roman" w:hAnsi="Times New Roman" w:cs="Times New Roman"/>
          <w:b/>
        </w:rPr>
        <w:t>МКУ</w:t>
      </w:r>
      <w:r w:rsidRPr="00637533">
        <w:rPr>
          <w:rFonts w:ascii="Times New Roman" w:eastAsia="Times New Roman" w:hAnsi="Times New Roman" w:cs="Times New Roman"/>
          <w:b/>
        </w:rPr>
        <w:t xml:space="preserve"> «КДЦ </w:t>
      </w:r>
      <w:r w:rsidR="00C60922">
        <w:rPr>
          <w:rFonts w:ascii="Times New Roman" w:eastAsia="Times New Roman" w:hAnsi="Times New Roman" w:cs="Times New Roman"/>
          <w:b/>
        </w:rPr>
        <w:t>«</w:t>
      </w:r>
      <w:r w:rsidRPr="00637533">
        <w:rPr>
          <w:rFonts w:ascii="Times New Roman" w:eastAsia="Times New Roman" w:hAnsi="Times New Roman" w:cs="Times New Roman"/>
          <w:b/>
        </w:rPr>
        <w:t>НАРУСИ»  в зависимости от суммы баллов по объемным показателям:</w:t>
      </w:r>
    </w:p>
    <w:tbl>
      <w:tblPr>
        <w:tblW w:w="9830" w:type="dxa"/>
        <w:tblInd w:w="108" w:type="dxa"/>
        <w:tblLayout w:type="fixed"/>
        <w:tblLook w:val="0000" w:firstRow="0" w:lastRow="0" w:firstColumn="0" w:lastColumn="0" w:noHBand="0" w:noVBand="0"/>
      </w:tblPr>
      <w:tblGrid>
        <w:gridCol w:w="2048"/>
        <w:gridCol w:w="1092"/>
        <w:gridCol w:w="1228"/>
        <w:gridCol w:w="1365"/>
        <w:gridCol w:w="1364"/>
        <w:gridCol w:w="1365"/>
        <w:gridCol w:w="1368"/>
      </w:tblGrid>
      <w:tr w:rsidR="00A33F29" w:rsidRPr="00637533" w:rsidTr="00A33F29">
        <w:trPr>
          <w:trHeight w:val="449"/>
        </w:trPr>
        <w:tc>
          <w:tcPr>
            <w:tcW w:w="2048" w:type="dxa"/>
            <w:vMerge w:val="restart"/>
            <w:tcBorders>
              <w:top w:val="single" w:sz="6" w:space="0" w:color="auto"/>
              <w:left w:val="single" w:sz="6" w:space="0" w:color="auto"/>
              <w:bottom w:val="single" w:sz="6" w:space="0" w:color="auto"/>
              <w:right w:val="single" w:sz="6" w:space="0" w:color="auto"/>
            </w:tcBorders>
          </w:tcPr>
          <w:p w:rsidR="00A33F29" w:rsidRPr="00637533" w:rsidRDefault="00A33F29" w:rsidP="00A33F29">
            <w:pPr>
              <w:widowControl w:val="0"/>
              <w:autoSpaceDE w:val="0"/>
              <w:autoSpaceDN w:val="0"/>
              <w:adjustRightInd w:val="0"/>
              <w:spacing w:after="0" w:line="446" w:lineRule="exact"/>
              <w:jc w:val="both"/>
              <w:rPr>
                <w:rFonts w:ascii="Times New Roman" w:hAnsi="Times New Roman" w:cs="Times New Roman"/>
              </w:rPr>
            </w:pPr>
          </w:p>
        </w:tc>
        <w:tc>
          <w:tcPr>
            <w:tcW w:w="7782" w:type="dxa"/>
            <w:gridSpan w:val="6"/>
            <w:tcBorders>
              <w:top w:val="single" w:sz="6" w:space="0" w:color="auto"/>
              <w:left w:val="single" w:sz="6" w:space="0" w:color="auto"/>
              <w:bottom w:val="single" w:sz="6" w:space="0" w:color="auto"/>
              <w:right w:val="single" w:sz="6" w:space="0" w:color="auto"/>
            </w:tcBorders>
          </w:tcPr>
          <w:p w:rsidR="00A33F29" w:rsidRPr="00637533" w:rsidRDefault="00A33F29" w:rsidP="00A33F29">
            <w:pPr>
              <w:widowControl w:val="0"/>
              <w:autoSpaceDE w:val="0"/>
              <w:autoSpaceDN w:val="0"/>
              <w:adjustRightInd w:val="0"/>
              <w:spacing w:after="0" w:line="446" w:lineRule="exact"/>
              <w:jc w:val="center"/>
              <w:rPr>
                <w:rFonts w:ascii="Times New Roman" w:hAnsi="Times New Roman" w:cs="Times New Roman"/>
              </w:rPr>
            </w:pPr>
            <w:r w:rsidRPr="00637533">
              <w:rPr>
                <w:rFonts w:ascii="Times New Roman" w:hAnsi="Times New Roman" w:cs="Times New Roman"/>
              </w:rPr>
              <w:t>ГРУППА ОПЛАТЫ ТРУДА</w:t>
            </w:r>
          </w:p>
        </w:tc>
      </w:tr>
      <w:tr w:rsidR="00A33F29" w:rsidRPr="00637533" w:rsidTr="00A33F29">
        <w:trPr>
          <w:trHeight w:val="143"/>
        </w:trPr>
        <w:tc>
          <w:tcPr>
            <w:tcW w:w="2048" w:type="dxa"/>
            <w:vMerge/>
            <w:tcBorders>
              <w:top w:val="single" w:sz="6" w:space="0" w:color="auto"/>
              <w:left w:val="single" w:sz="6" w:space="0" w:color="auto"/>
              <w:bottom w:val="single" w:sz="6" w:space="0" w:color="auto"/>
              <w:right w:val="single" w:sz="6" w:space="0" w:color="auto"/>
            </w:tcBorders>
          </w:tcPr>
          <w:p w:rsidR="00A33F29" w:rsidRPr="00637533" w:rsidRDefault="00A33F29" w:rsidP="00A33F29">
            <w:pPr>
              <w:widowControl w:val="0"/>
              <w:autoSpaceDE w:val="0"/>
              <w:autoSpaceDN w:val="0"/>
              <w:adjustRightInd w:val="0"/>
              <w:spacing w:after="0" w:line="446" w:lineRule="exact"/>
              <w:jc w:val="both"/>
              <w:rPr>
                <w:rFonts w:ascii="Times New Roman" w:hAnsi="Times New Roman" w:cs="Times New Roman"/>
              </w:rPr>
            </w:pPr>
          </w:p>
        </w:tc>
        <w:tc>
          <w:tcPr>
            <w:tcW w:w="1092"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widowControl w:val="0"/>
              <w:autoSpaceDE w:val="0"/>
              <w:autoSpaceDN w:val="0"/>
              <w:adjustRightInd w:val="0"/>
              <w:spacing w:after="0" w:line="446" w:lineRule="exact"/>
              <w:jc w:val="center"/>
              <w:rPr>
                <w:rFonts w:ascii="Times New Roman" w:hAnsi="Times New Roman" w:cs="Times New Roman"/>
              </w:rPr>
            </w:pPr>
            <w:r w:rsidRPr="00637533">
              <w:rPr>
                <w:rFonts w:ascii="Times New Roman" w:hAnsi="Times New Roman" w:cs="Times New Roman"/>
              </w:rPr>
              <w:t>I</w:t>
            </w:r>
          </w:p>
        </w:tc>
        <w:tc>
          <w:tcPr>
            <w:tcW w:w="1228"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widowControl w:val="0"/>
              <w:autoSpaceDE w:val="0"/>
              <w:autoSpaceDN w:val="0"/>
              <w:adjustRightInd w:val="0"/>
              <w:spacing w:after="0" w:line="446" w:lineRule="exact"/>
              <w:jc w:val="center"/>
              <w:rPr>
                <w:rFonts w:ascii="Times New Roman" w:hAnsi="Times New Roman" w:cs="Times New Roman"/>
              </w:rPr>
            </w:pPr>
            <w:r w:rsidRPr="00637533">
              <w:rPr>
                <w:rFonts w:ascii="Times New Roman" w:hAnsi="Times New Roman" w:cs="Times New Roman"/>
              </w:rPr>
              <w:t>II</w:t>
            </w:r>
          </w:p>
        </w:tc>
        <w:tc>
          <w:tcPr>
            <w:tcW w:w="1365"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widowControl w:val="0"/>
              <w:autoSpaceDE w:val="0"/>
              <w:autoSpaceDN w:val="0"/>
              <w:adjustRightInd w:val="0"/>
              <w:spacing w:after="0" w:line="446" w:lineRule="exact"/>
              <w:jc w:val="center"/>
              <w:rPr>
                <w:rFonts w:ascii="Times New Roman" w:hAnsi="Times New Roman" w:cs="Times New Roman"/>
              </w:rPr>
            </w:pPr>
            <w:r w:rsidRPr="00637533">
              <w:rPr>
                <w:rFonts w:ascii="Times New Roman" w:hAnsi="Times New Roman" w:cs="Times New Roman"/>
              </w:rPr>
              <w:t>III</w:t>
            </w:r>
          </w:p>
        </w:tc>
        <w:tc>
          <w:tcPr>
            <w:tcW w:w="1364"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widowControl w:val="0"/>
              <w:autoSpaceDE w:val="0"/>
              <w:autoSpaceDN w:val="0"/>
              <w:adjustRightInd w:val="0"/>
              <w:spacing w:after="0" w:line="446" w:lineRule="exact"/>
              <w:jc w:val="center"/>
              <w:rPr>
                <w:rFonts w:ascii="Times New Roman" w:hAnsi="Times New Roman" w:cs="Times New Roman"/>
              </w:rPr>
            </w:pPr>
            <w:r w:rsidRPr="00637533">
              <w:rPr>
                <w:rFonts w:ascii="Times New Roman" w:hAnsi="Times New Roman" w:cs="Times New Roman"/>
              </w:rPr>
              <w:t>IV</w:t>
            </w:r>
          </w:p>
        </w:tc>
        <w:tc>
          <w:tcPr>
            <w:tcW w:w="1365"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widowControl w:val="0"/>
              <w:autoSpaceDE w:val="0"/>
              <w:autoSpaceDN w:val="0"/>
              <w:adjustRightInd w:val="0"/>
              <w:spacing w:after="0" w:line="446" w:lineRule="exact"/>
              <w:jc w:val="center"/>
              <w:rPr>
                <w:rFonts w:ascii="Times New Roman" w:hAnsi="Times New Roman" w:cs="Times New Roman"/>
              </w:rPr>
            </w:pPr>
            <w:r w:rsidRPr="00637533">
              <w:rPr>
                <w:rFonts w:ascii="Times New Roman" w:hAnsi="Times New Roman" w:cs="Times New Roman"/>
              </w:rPr>
              <w:t>V</w:t>
            </w:r>
          </w:p>
        </w:tc>
        <w:tc>
          <w:tcPr>
            <w:tcW w:w="1364"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widowControl w:val="0"/>
              <w:autoSpaceDE w:val="0"/>
              <w:autoSpaceDN w:val="0"/>
              <w:adjustRightInd w:val="0"/>
              <w:spacing w:after="0" w:line="446" w:lineRule="exact"/>
              <w:jc w:val="center"/>
              <w:rPr>
                <w:rFonts w:ascii="Times New Roman" w:hAnsi="Times New Roman" w:cs="Times New Roman"/>
              </w:rPr>
            </w:pPr>
            <w:r w:rsidRPr="00637533">
              <w:rPr>
                <w:rFonts w:ascii="Times New Roman" w:hAnsi="Times New Roman" w:cs="Times New Roman"/>
              </w:rPr>
              <w:t>VI</w:t>
            </w:r>
          </w:p>
        </w:tc>
      </w:tr>
      <w:tr w:rsidR="00A33F29" w:rsidRPr="00637533" w:rsidTr="00A33F29">
        <w:trPr>
          <w:trHeight w:val="434"/>
        </w:trPr>
        <w:tc>
          <w:tcPr>
            <w:tcW w:w="2048" w:type="dxa"/>
            <w:vMerge w:val="restart"/>
            <w:tcBorders>
              <w:top w:val="single" w:sz="6" w:space="0" w:color="auto"/>
              <w:left w:val="single" w:sz="6" w:space="0" w:color="auto"/>
              <w:bottom w:val="single" w:sz="6" w:space="0" w:color="auto"/>
              <w:right w:val="single" w:sz="6" w:space="0" w:color="auto"/>
            </w:tcBorders>
          </w:tcPr>
          <w:p w:rsidR="00A33F29" w:rsidRPr="00637533" w:rsidRDefault="00A52381" w:rsidP="00A33F29">
            <w:pPr>
              <w:pStyle w:val="a4"/>
              <w:rPr>
                <w:rFonts w:ascii="Times New Roman" w:hAnsi="Times New Roman" w:cs="Times New Roman"/>
              </w:rPr>
            </w:pPr>
            <w:r>
              <w:rPr>
                <w:rFonts w:ascii="Times New Roman" w:hAnsi="Times New Roman" w:cs="Times New Roman"/>
              </w:rPr>
              <w:t>МКУ</w:t>
            </w:r>
            <w:r w:rsidR="00A33F29" w:rsidRPr="00637533">
              <w:rPr>
                <w:rFonts w:ascii="Times New Roman" w:hAnsi="Times New Roman" w:cs="Times New Roman"/>
              </w:rPr>
              <w:t xml:space="preserve"> «КДЦ </w:t>
            </w:r>
            <w:r w:rsidR="00C60922">
              <w:rPr>
                <w:rFonts w:ascii="Times New Roman" w:hAnsi="Times New Roman" w:cs="Times New Roman"/>
              </w:rPr>
              <w:t>«</w:t>
            </w:r>
            <w:r w:rsidR="00A33F29" w:rsidRPr="00637533">
              <w:rPr>
                <w:rFonts w:ascii="Times New Roman" w:hAnsi="Times New Roman" w:cs="Times New Roman"/>
              </w:rPr>
              <w:t>НАРУСИ»</w:t>
            </w:r>
          </w:p>
        </w:tc>
        <w:tc>
          <w:tcPr>
            <w:tcW w:w="7782" w:type="dxa"/>
            <w:gridSpan w:val="6"/>
            <w:tcBorders>
              <w:top w:val="single" w:sz="6" w:space="0" w:color="auto"/>
              <w:left w:val="single" w:sz="6" w:space="0" w:color="auto"/>
              <w:bottom w:val="single" w:sz="6" w:space="0" w:color="auto"/>
              <w:right w:val="single" w:sz="6" w:space="0" w:color="auto"/>
            </w:tcBorders>
          </w:tcPr>
          <w:p w:rsidR="00A33F29" w:rsidRPr="00637533" w:rsidRDefault="00A33F29" w:rsidP="00A33F29">
            <w:pPr>
              <w:widowControl w:val="0"/>
              <w:autoSpaceDE w:val="0"/>
              <w:autoSpaceDN w:val="0"/>
              <w:adjustRightInd w:val="0"/>
              <w:spacing w:after="0" w:line="446" w:lineRule="exact"/>
              <w:jc w:val="center"/>
              <w:rPr>
                <w:rFonts w:ascii="Times New Roman" w:hAnsi="Times New Roman" w:cs="Times New Roman"/>
              </w:rPr>
            </w:pPr>
            <w:r w:rsidRPr="00637533">
              <w:rPr>
                <w:rFonts w:ascii="Times New Roman" w:hAnsi="Times New Roman" w:cs="Times New Roman"/>
              </w:rPr>
              <w:t>Количество баллов</w:t>
            </w:r>
          </w:p>
        </w:tc>
      </w:tr>
      <w:tr w:rsidR="00A33F29" w:rsidRPr="00637533" w:rsidTr="00A33F29">
        <w:trPr>
          <w:trHeight w:val="143"/>
        </w:trPr>
        <w:tc>
          <w:tcPr>
            <w:tcW w:w="2048" w:type="dxa"/>
            <w:vMerge/>
            <w:tcBorders>
              <w:top w:val="single" w:sz="6" w:space="0" w:color="auto"/>
              <w:left w:val="single" w:sz="6" w:space="0" w:color="auto"/>
              <w:bottom w:val="single" w:sz="6" w:space="0" w:color="auto"/>
              <w:right w:val="single" w:sz="6" w:space="0" w:color="auto"/>
            </w:tcBorders>
          </w:tcPr>
          <w:p w:rsidR="00A33F29" w:rsidRPr="00637533" w:rsidRDefault="00A33F29" w:rsidP="00A33F29">
            <w:pPr>
              <w:widowControl w:val="0"/>
              <w:autoSpaceDE w:val="0"/>
              <w:autoSpaceDN w:val="0"/>
              <w:adjustRightInd w:val="0"/>
              <w:spacing w:after="0" w:line="446" w:lineRule="exact"/>
              <w:jc w:val="both"/>
              <w:rPr>
                <w:rFonts w:ascii="Times New Roman" w:hAnsi="Times New Roman" w:cs="Times New Roman"/>
              </w:rPr>
            </w:pPr>
          </w:p>
        </w:tc>
        <w:tc>
          <w:tcPr>
            <w:tcW w:w="1092"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widowControl w:val="0"/>
              <w:autoSpaceDE w:val="0"/>
              <w:autoSpaceDN w:val="0"/>
              <w:adjustRightInd w:val="0"/>
              <w:spacing w:after="0" w:line="446" w:lineRule="exact"/>
              <w:rPr>
                <w:rFonts w:ascii="Times New Roman" w:hAnsi="Times New Roman" w:cs="Times New Roman"/>
              </w:rPr>
            </w:pPr>
            <w:r w:rsidRPr="00637533">
              <w:rPr>
                <w:rFonts w:ascii="Times New Roman" w:hAnsi="Times New Roman" w:cs="Times New Roman"/>
              </w:rPr>
              <w:t>от 1201 до 1400</w:t>
            </w:r>
          </w:p>
        </w:tc>
        <w:tc>
          <w:tcPr>
            <w:tcW w:w="1228"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widowControl w:val="0"/>
              <w:autoSpaceDE w:val="0"/>
              <w:autoSpaceDN w:val="0"/>
              <w:adjustRightInd w:val="0"/>
              <w:spacing w:after="0" w:line="446" w:lineRule="exact"/>
              <w:rPr>
                <w:rFonts w:ascii="Times New Roman" w:hAnsi="Times New Roman" w:cs="Times New Roman"/>
              </w:rPr>
            </w:pPr>
            <w:r w:rsidRPr="00637533">
              <w:rPr>
                <w:rFonts w:ascii="Times New Roman" w:hAnsi="Times New Roman" w:cs="Times New Roman"/>
              </w:rPr>
              <w:t>от 1001 до 1200</w:t>
            </w:r>
          </w:p>
        </w:tc>
        <w:tc>
          <w:tcPr>
            <w:tcW w:w="1365"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widowControl w:val="0"/>
              <w:autoSpaceDE w:val="0"/>
              <w:autoSpaceDN w:val="0"/>
              <w:adjustRightInd w:val="0"/>
              <w:spacing w:after="0" w:line="446" w:lineRule="exact"/>
              <w:rPr>
                <w:rFonts w:ascii="Times New Roman" w:hAnsi="Times New Roman" w:cs="Times New Roman"/>
              </w:rPr>
            </w:pPr>
            <w:r w:rsidRPr="00637533">
              <w:rPr>
                <w:rFonts w:ascii="Times New Roman" w:hAnsi="Times New Roman" w:cs="Times New Roman"/>
              </w:rPr>
              <w:t>от 801 до 1000</w:t>
            </w:r>
          </w:p>
        </w:tc>
        <w:tc>
          <w:tcPr>
            <w:tcW w:w="1364"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widowControl w:val="0"/>
              <w:autoSpaceDE w:val="0"/>
              <w:autoSpaceDN w:val="0"/>
              <w:adjustRightInd w:val="0"/>
              <w:spacing w:after="0" w:line="446" w:lineRule="exact"/>
              <w:rPr>
                <w:rFonts w:ascii="Times New Roman" w:hAnsi="Times New Roman" w:cs="Times New Roman"/>
              </w:rPr>
            </w:pPr>
            <w:r w:rsidRPr="00637533">
              <w:rPr>
                <w:rFonts w:ascii="Times New Roman" w:hAnsi="Times New Roman" w:cs="Times New Roman"/>
              </w:rPr>
              <w:t xml:space="preserve">от 601 до </w:t>
            </w:r>
          </w:p>
          <w:p w:rsidR="00A33F29" w:rsidRPr="00637533" w:rsidRDefault="00A33F29" w:rsidP="00A33F29">
            <w:pPr>
              <w:widowControl w:val="0"/>
              <w:autoSpaceDE w:val="0"/>
              <w:autoSpaceDN w:val="0"/>
              <w:adjustRightInd w:val="0"/>
              <w:spacing w:after="0" w:line="446" w:lineRule="exact"/>
              <w:rPr>
                <w:rFonts w:ascii="Times New Roman" w:hAnsi="Times New Roman" w:cs="Times New Roman"/>
              </w:rPr>
            </w:pPr>
            <w:r w:rsidRPr="00637533">
              <w:rPr>
                <w:rFonts w:ascii="Times New Roman" w:hAnsi="Times New Roman" w:cs="Times New Roman"/>
              </w:rPr>
              <w:t>800</w:t>
            </w:r>
          </w:p>
        </w:tc>
        <w:tc>
          <w:tcPr>
            <w:tcW w:w="1365"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widowControl w:val="0"/>
              <w:autoSpaceDE w:val="0"/>
              <w:autoSpaceDN w:val="0"/>
              <w:adjustRightInd w:val="0"/>
              <w:spacing w:after="0" w:line="446" w:lineRule="exact"/>
              <w:rPr>
                <w:rFonts w:ascii="Times New Roman" w:hAnsi="Times New Roman" w:cs="Times New Roman"/>
              </w:rPr>
            </w:pPr>
            <w:r w:rsidRPr="00637533">
              <w:rPr>
                <w:rFonts w:ascii="Times New Roman" w:hAnsi="Times New Roman" w:cs="Times New Roman"/>
              </w:rPr>
              <w:t>от 401 до 600</w:t>
            </w:r>
          </w:p>
        </w:tc>
        <w:tc>
          <w:tcPr>
            <w:tcW w:w="1364" w:type="dxa"/>
            <w:tcBorders>
              <w:top w:val="single" w:sz="6" w:space="0" w:color="auto"/>
              <w:left w:val="single" w:sz="6" w:space="0" w:color="auto"/>
              <w:bottom w:val="single" w:sz="6" w:space="0" w:color="auto"/>
              <w:right w:val="single" w:sz="6" w:space="0" w:color="auto"/>
            </w:tcBorders>
          </w:tcPr>
          <w:p w:rsidR="00A33F29" w:rsidRPr="00637533" w:rsidRDefault="00A33F29" w:rsidP="00A33F29">
            <w:pPr>
              <w:widowControl w:val="0"/>
              <w:autoSpaceDE w:val="0"/>
              <w:autoSpaceDN w:val="0"/>
              <w:adjustRightInd w:val="0"/>
              <w:spacing w:after="0" w:line="446" w:lineRule="exact"/>
              <w:rPr>
                <w:rFonts w:ascii="Times New Roman" w:hAnsi="Times New Roman" w:cs="Times New Roman"/>
              </w:rPr>
            </w:pPr>
            <w:r w:rsidRPr="00637533">
              <w:rPr>
                <w:rFonts w:ascii="Times New Roman" w:hAnsi="Times New Roman" w:cs="Times New Roman"/>
              </w:rPr>
              <w:t>до 400</w:t>
            </w:r>
          </w:p>
        </w:tc>
      </w:tr>
    </w:tbl>
    <w:p w:rsidR="00A33F29" w:rsidRPr="00637533" w:rsidRDefault="00A33F29" w:rsidP="00A33F29">
      <w:pPr>
        <w:pStyle w:val="4"/>
        <w:rPr>
          <w:rFonts w:ascii="Times New Roman" w:hAnsi="Times New Roman" w:cs="Times New Roman"/>
          <w:b w:val="0"/>
        </w:rPr>
      </w:pPr>
    </w:p>
    <w:p w:rsidR="00A33F29" w:rsidRPr="00637533" w:rsidRDefault="00A33F29">
      <w:pPr>
        <w:pStyle w:val="ConsPlusTitle"/>
        <w:jc w:val="center"/>
        <w:rPr>
          <w:rFonts w:ascii="Times New Roman" w:hAnsi="Times New Roman" w:cs="Times New Roman"/>
          <w:szCs w:val="22"/>
        </w:rPr>
      </w:pPr>
    </w:p>
    <w:sectPr w:rsidR="00A33F29" w:rsidRPr="00637533" w:rsidSect="00981AF6">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DE0" w:rsidRDefault="00B72DE0" w:rsidP="00637533">
      <w:pPr>
        <w:spacing w:after="0" w:line="240" w:lineRule="auto"/>
      </w:pPr>
      <w:r>
        <w:separator/>
      </w:r>
    </w:p>
  </w:endnote>
  <w:endnote w:type="continuationSeparator" w:id="0">
    <w:p w:rsidR="00B72DE0" w:rsidRDefault="00B72DE0" w:rsidP="00637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DE0" w:rsidRDefault="00B72DE0" w:rsidP="00637533">
      <w:pPr>
        <w:spacing w:after="0" w:line="240" w:lineRule="auto"/>
      </w:pPr>
      <w:r>
        <w:separator/>
      </w:r>
    </w:p>
  </w:footnote>
  <w:footnote w:type="continuationSeparator" w:id="0">
    <w:p w:rsidR="00B72DE0" w:rsidRDefault="00B72DE0" w:rsidP="006375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F71E6"/>
    <w:multiLevelType w:val="hybridMultilevel"/>
    <w:tmpl w:val="C44291F6"/>
    <w:lvl w:ilvl="0" w:tplc="E86055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6620A7E"/>
    <w:multiLevelType w:val="multilevel"/>
    <w:tmpl w:val="91F28F22"/>
    <w:lvl w:ilvl="0">
      <w:start w:val="6"/>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C0"/>
    <w:rsid w:val="0001247D"/>
    <w:rsid w:val="00015097"/>
    <w:rsid w:val="00024439"/>
    <w:rsid w:val="0004268D"/>
    <w:rsid w:val="000F6012"/>
    <w:rsid w:val="00117BC0"/>
    <w:rsid w:val="00126E1A"/>
    <w:rsid w:val="00183252"/>
    <w:rsid w:val="001837AB"/>
    <w:rsid w:val="001A0B56"/>
    <w:rsid w:val="001A0EA2"/>
    <w:rsid w:val="0023138E"/>
    <w:rsid w:val="002D362C"/>
    <w:rsid w:val="002E2C63"/>
    <w:rsid w:val="0032048C"/>
    <w:rsid w:val="00320C7B"/>
    <w:rsid w:val="00466BF4"/>
    <w:rsid w:val="00470DE7"/>
    <w:rsid w:val="00475072"/>
    <w:rsid w:val="00486C2C"/>
    <w:rsid w:val="004900AB"/>
    <w:rsid w:val="004B490B"/>
    <w:rsid w:val="004C7F9C"/>
    <w:rsid w:val="004E419B"/>
    <w:rsid w:val="0052366B"/>
    <w:rsid w:val="00565A25"/>
    <w:rsid w:val="00580C22"/>
    <w:rsid w:val="00590863"/>
    <w:rsid w:val="005B32EB"/>
    <w:rsid w:val="00637533"/>
    <w:rsid w:val="00667111"/>
    <w:rsid w:val="006D6C58"/>
    <w:rsid w:val="006E2A05"/>
    <w:rsid w:val="007500E4"/>
    <w:rsid w:val="0077337A"/>
    <w:rsid w:val="007767E7"/>
    <w:rsid w:val="00847511"/>
    <w:rsid w:val="0088217E"/>
    <w:rsid w:val="00947F1F"/>
    <w:rsid w:val="00977E1C"/>
    <w:rsid w:val="00981AF6"/>
    <w:rsid w:val="009F6BC5"/>
    <w:rsid w:val="00A12193"/>
    <w:rsid w:val="00A33F29"/>
    <w:rsid w:val="00A357C3"/>
    <w:rsid w:val="00A52381"/>
    <w:rsid w:val="00B37C0F"/>
    <w:rsid w:val="00B463FF"/>
    <w:rsid w:val="00B72DE0"/>
    <w:rsid w:val="00B8119B"/>
    <w:rsid w:val="00C02F83"/>
    <w:rsid w:val="00C1772A"/>
    <w:rsid w:val="00C60922"/>
    <w:rsid w:val="00C67931"/>
    <w:rsid w:val="00CC4606"/>
    <w:rsid w:val="00CD6E0E"/>
    <w:rsid w:val="00CE3FD0"/>
    <w:rsid w:val="00D037A2"/>
    <w:rsid w:val="00D62F3F"/>
    <w:rsid w:val="00D752EA"/>
    <w:rsid w:val="00D81E82"/>
    <w:rsid w:val="00DC6551"/>
    <w:rsid w:val="00DE741F"/>
    <w:rsid w:val="00E31B4D"/>
    <w:rsid w:val="00E432AC"/>
    <w:rsid w:val="00F93B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nhideWhenUsed/>
    <w:qFormat/>
    <w:rsid w:val="00A33F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7BC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117BC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117BC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117BC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117BC0"/>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117BC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117BC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117BC0"/>
    <w:pPr>
      <w:widowControl w:val="0"/>
      <w:autoSpaceDE w:val="0"/>
      <w:autoSpaceDN w:val="0"/>
      <w:spacing w:after="0" w:line="240" w:lineRule="auto"/>
    </w:pPr>
    <w:rPr>
      <w:rFonts w:ascii="Arial" w:eastAsia="Times New Roman" w:hAnsi="Arial" w:cs="Arial"/>
      <w:sz w:val="20"/>
      <w:szCs w:val="20"/>
    </w:rPr>
  </w:style>
  <w:style w:type="paragraph" w:styleId="a3">
    <w:name w:val="List Paragraph"/>
    <w:basedOn w:val="a"/>
    <w:uiPriority w:val="34"/>
    <w:qFormat/>
    <w:rsid w:val="0001247D"/>
    <w:pPr>
      <w:spacing w:after="0" w:line="240" w:lineRule="auto"/>
      <w:ind w:left="720"/>
      <w:contextualSpacing/>
    </w:pPr>
    <w:rPr>
      <w:rFonts w:ascii="Times New Roman" w:eastAsia="Times New Roman" w:hAnsi="Times New Roman" w:cs="Times New Roman"/>
      <w:sz w:val="24"/>
      <w:szCs w:val="24"/>
    </w:rPr>
  </w:style>
  <w:style w:type="paragraph" w:styleId="a4">
    <w:name w:val="No Spacing"/>
    <w:uiPriority w:val="1"/>
    <w:qFormat/>
    <w:rsid w:val="0001247D"/>
    <w:pPr>
      <w:spacing w:after="0" w:line="240" w:lineRule="auto"/>
    </w:pPr>
  </w:style>
  <w:style w:type="paragraph" w:customStyle="1" w:styleId="Pro-Gramma">
    <w:name w:val="Pro-Gramma"/>
    <w:basedOn w:val="a"/>
    <w:link w:val="Pro-Gramma0"/>
    <w:qFormat/>
    <w:rsid w:val="0001247D"/>
    <w:pPr>
      <w:spacing w:after="0" w:line="240" w:lineRule="auto"/>
      <w:ind w:firstLine="709"/>
      <w:contextualSpacing/>
      <w:jc w:val="both"/>
    </w:pPr>
    <w:rPr>
      <w:rFonts w:ascii="Times New Roman" w:eastAsia="Times New Roman" w:hAnsi="Times New Roman" w:cs="Times New Roman"/>
      <w:sz w:val="28"/>
      <w:szCs w:val="28"/>
    </w:rPr>
  </w:style>
  <w:style w:type="character" w:customStyle="1" w:styleId="Pro-Gramma0">
    <w:name w:val="Pro-Gramma Знак"/>
    <w:basedOn w:val="a0"/>
    <w:link w:val="Pro-Gramma"/>
    <w:rsid w:val="0001247D"/>
    <w:rPr>
      <w:rFonts w:ascii="Times New Roman" w:eastAsia="Times New Roman" w:hAnsi="Times New Roman" w:cs="Times New Roman"/>
      <w:sz w:val="28"/>
      <w:szCs w:val="28"/>
      <w:lang w:eastAsia="ru-RU"/>
    </w:rPr>
  </w:style>
  <w:style w:type="character" w:styleId="a5">
    <w:name w:val="Hyperlink"/>
    <w:basedOn w:val="a0"/>
    <w:uiPriority w:val="99"/>
    <w:unhideWhenUsed/>
    <w:rsid w:val="004C7F9C"/>
    <w:rPr>
      <w:color w:val="0000FF"/>
      <w:u w:val="single"/>
    </w:rPr>
  </w:style>
  <w:style w:type="character" w:customStyle="1" w:styleId="40">
    <w:name w:val="Заголовок 4 Знак"/>
    <w:basedOn w:val="a0"/>
    <w:link w:val="4"/>
    <w:rsid w:val="00A33F29"/>
    <w:rPr>
      <w:rFonts w:asciiTheme="majorHAnsi" w:eastAsiaTheme="majorEastAsia" w:hAnsiTheme="majorHAnsi" w:cstheme="majorBidi"/>
      <w:b/>
      <w:bCs/>
      <w:i/>
      <w:iCs/>
      <w:color w:val="4F81BD" w:themeColor="accent1"/>
      <w:lang w:eastAsia="ru-RU"/>
    </w:rPr>
  </w:style>
  <w:style w:type="character" w:customStyle="1" w:styleId="TimesNewRoman75pt">
    <w:name w:val="Основной текст + Times New Roman;7;5 pt"/>
    <w:basedOn w:val="a0"/>
    <w:rsid w:val="00A33F2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styleId="a6">
    <w:name w:val="header"/>
    <w:basedOn w:val="a"/>
    <w:link w:val="a7"/>
    <w:uiPriority w:val="99"/>
    <w:unhideWhenUsed/>
    <w:rsid w:val="0063753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7533"/>
  </w:style>
  <w:style w:type="paragraph" w:styleId="a8">
    <w:name w:val="footer"/>
    <w:basedOn w:val="a"/>
    <w:link w:val="a9"/>
    <w:uiPriority w:val="99"/>
    <w:unhideWhenUsed/>
    <w:rsid w:val="0063753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37533"/>
  </w:style>
  <w:style w:type="paragraph" w:styleId="aa">
    <w:name w:val="Balloon Text"/>
    <w:basedOn w:val="a"/>
    <w:link w:val="ab"/>
    <w:uiPriority w:val="99"/>
    <w:semiHidden/>
    <w:unhideWhenUsed/>
    <w:rsid w:val="005B32E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B32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nhideWhenUsed/>
    <w:qFormat/>
    <w:rsid w:val="00A33F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7BC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117BC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117BC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117BC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117BC0"/>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117BC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117BC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117BC0"/>
    <w:pPr>
      <w:widowControl w:val="0"/>
      <w:autoSpaceDE w:val="0"/>
      <w:autoSpaceDN w:val="0"/>
      <w:spacing w:after="0" w:line="240" w:lineRule="auto"/>
    </w:pPr>
    <w:rPr>
      <w:rFonts w:ascii="Arial" w:eastAsia="Times New Roman" w:hAnsi="Arial" w:cs="Arial"/>
      <w:sz w:val="20"/>
      <w:szCs w:val="20"/>
    </w:rPr>
  </w:style>
  <w:style w:type="paragraph" w:styleId="a3">
    <w:name w:val="List Paragraph"/>
    <w:basedOn w:val="a"/>
    <w:uiPriority w:val="34"/>
    <w:qFormat/>
    <w:rsid w:val="0001247D"/>
    <w:pPr>
      <w:spacing w:after="0" w:line="240" w:lineRule="auto"/>
      <w:ind w:left="720"/>
      <w:contextualSpacing/>
    </w:pPr>
    <w:rPr>
      <w:rFonts w:ascii="Times New Roman" w:eastAsia="Times New Roman" w:hAnsi="Times New Roman" w:cs="Times New Roman"/>
      <w:sz w:val="24"/>
      <w:szCs w:val="24"/>
    </w:rPr>
  </w:style>
  <w:style w:type="paragraph" w:styleId="a4">
    <w:name w:val="No Spacing"/>
    <w:uiPriority w:val="1"/>
    <w:qFormat/>
    <w:rsid w:val="0001247D"/>
    <w:pPr>
      <w:spacing w:after="0" w:line="240" w:lineRule="auto"/>
    </w:pPr>
  </w:style>
  <w:style w:type="paragraph" w:customStyle="1" w:styleId="Pro-Gramma">
    <w:name w:val="Pro-Gramma"/>
    <w:basedOn w:val="a"/>
    <w:link w:val="Pro-Gramma0"/>
    <w:qFormat/>
    <w:rsid w:val="0001247D"/>
    <w:pPr>
      <w:spacing w:after="0" w:line="240" w:lineRule="auto"/>
      <w:ind w:firstLine="709"/>
      <w:contextualSpacing/>
      <w:jc w:val="both"/>
    </w:pPr>
    <w:rPr>
      <w:rFonts w:ascii="Times New Roman" w:eastAsia="Times New Roman" w:hAnsi="Times New Roman" w:cs="Times New Roman"/>
      <w:sz w:val="28"/>
      <w:szCs w:val="28"/>
    </w:rPr>
  </w:style>
  <w:style w:type="character" w:customStyle="1" w:styleId="Pro-Gramma0">
    <w:name w:val="Pro-Gramma Знак"/>
    <w:basedOn w:val="a0"/>
    <w:link w:val="Pro-Gramma"/>
    <w:rsid w:val="0001247D"/>
    <w:rPr>
      <w:rFonts w:ascii="Times New Roman" w:eastAsia="Times New Roman" w:hAnsi="Times New Roman" w:cs="Times New Roman"/>
      <w:sz w:val="28"/>
      <w:szCs w:val="28"/>
      <w:lang w:eastAsia="ru-RU"/>
    </w:rPr>
  </w:style>
  <w:style w:type="character" w:styleId="a5">
    <w:name w:val="Hyperlink"/>
    <w:basedOn w:val="a0"/>
    <w:uiPriority w:val="99"/>
    <w:unhideWhenUsed/>
    <w:rsid w:val="004C7F9C"/>
    <w:rPr>
      <w:color w:val="0000FF"/>
      <w:u w:val="single"/>
    </w:rPr>
  </w:style>
  <w:style w:type="character" w:customStyle="1" w:styleId="40">
    <w:name w:val="Заголовок 4 Знак"/>
    <w:basedOn w:val="a0"/>
    <w:link w:val="4"/>
    <w:rsid w:val="00A33F29"/>
    <w:rPr>
      <w:rFonts w:asciiTheme="majorHAnsi" w:eastAsiaTheme="majorEastAsia" w:hAnsiTheme="majorHAnsi" w:cstheme="majorBidi"/>
      <w:b/>
      <w:bCs/>
      <w:i/>
      <w:iCs/>
      <w:color w:val="4F81BD" w:themeColor="accent1"/>
      <w:lang w:eastAsia="ru-RU"/>
    </w:rPr>
  </w:style>
  <w:style w:type="character" w:customStyle="1" w:styleId="TimesNewRoman75pt">
    <w:name w:val="Основной текст + Times New Roman;7;5 pt"/>
    <w:basedOn w:val="a0"/>
    <w:rsid w:val="00A33F2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styleId="a6">
    <w:name w:val="header"/>
    <w:basedOn w:val="a"/>
    <w:link w:val="a7"/>
    <w:uiPriority w:val="99"/>
    <w:unhideWhenUsed/>
    <w:rsid w:val="0063753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7533"/>
  </w:style>
  <w:style w:type="paragraph" w:styleId="a8">
    <w:name w:val="footer"/>
    <w:basedOn w:val="a"/>
    <w:link w:val="a9"/>
    <w:uiPriority w:val="99"/>
    <w:unhideWhenUsed/>
    <w:rsid w:val="0063753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37533"/>
  </w:style>
  <w:style w:type="paragraph" w:styleId="aa">
    <w:name w:val="Balloon Text"/>
    <w:basedOn w:val="a"/>
    <w:link w:val="ab"/>
    <w:uiPriority w:val="99"/>
    <w:semiHidden/>
    <w:unhideWhenUsed/>
    <w:rsid w:val="005B32E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B32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531C67A87CA7DA01C16CB9009A781863884E2817D2230872694EAF59F6A4EF316C785CFD201CF29C33528BB16gC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CF2CD-C316-4137-9DD1-065E33E45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7361</Words>
  <Characters>55725</Characters>
  <Application>Microsoft Office Word</Application>
  <DocSecurity>0</DocSecurity>
  <Lines>3095</Lines>
  <Paragraphs>1342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Довольный пользователь Microsoft Office</dc:creator>
  <cp:lastModifiedBy>Ксения</cp:lastModifiedBy>
  <cp:revision>2</cp:revision>
  <cp:lastPrinted>2022-02-15T13:50:00Z</cp:lastPrinted>
  <dcterms:created xsi:type="dcterms:W3CDTF">2022-03-30T12:43:00Z</dcterms:created>
  <dcterms:modified xsi:type="dcterms:W3CDTF">2022-03-30T12:43:00Z</dcterms:modified>
</cp:coreProperties>
</file>