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A674" w14:textId="77777777" w:rsidR="00BD2BFF" w:rsidRDefault="00BD2BFF" w:rsidP="00BD2BFF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14:paraId="4A19AD92" w14:textId="77777777" w:rsidR="00BD2BFF" w:rsidRDefault="00BD2BFF" w:rsidP="00BD2BF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517DA9C" wp14:editId="2F2A792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9693" w14:textId="77777777" w:rsidR="00BD2BFF" w:rsidRDefault="00BD2BFF" w:rsidP="00BD2BFF">
      <w:pPr>
        <w:spacing w:after="0" w:line="240" w:lineRule="auto"/>
        <w:jc w:val="center"/>
      </w:pPr>
    </w:p>
    <w:p w14:paraId="54B16BC1" w14:textId="77777777" w:rsidR="00BD2BFF" w:rsidRDefault="00BD2BFF" w:rsidP="00BD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57FA999" w14:textId="77777777" w:rsidR="00BD2BFF" w:rsidRDefault="00BD2BFF" w:rsidP="00BD2B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9A2E4A" w14:textId="77777777" w:rsidR="00BD2BFF" w:rsidRDefault="00BD2BFF" w:rsidP="00BD2B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EED9AD" w14:textId="77777777" w:rsidR="00BD2BFF" w:rsidRDefault="00BD2BFF" w:rsidP="00BD2B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828" w:type="pct"/>
        <w:tblLayout w:type="fixed"/>
        <w:tblLook w:val="04A0" w:firstRow="1" w:lastRow="0" w:firstColumn="1" w:lastColumn="0" w:noHBand="0" w:noVBand="1"/>
      </w:tblPr>
      <w:tblGrid>
        <w:gridCol w:w="3812"/>
        <w:gridCol w:w="3985"/>
        <w:gridCol w:w="549"/>
        <w:gridCol w:w="687"/>
      </w:tblGrid>
      <w:tr w:rsidR="00BD2BFF" w14:paraId="63BCBA05" w14:textId="77777777" w:rsidTr="00C020CF">
        <w:trPr>
          <w:trHeight w:val="248"/>
        </w:trPr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4C218103" w14:textId="3360F447" w:rsidR="00BD2BFF" w:rsidRPr="00472FA4" w:rsidRDefault="00BD2BFF" w:rsidP="00C020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28.04.2023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14:paraId="3C5F2EA6" w14:textId="77777777" w:rsidR="00BD2BFF" w:rsidRDefault="00BD2BFF" w:rsidP="00C02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2A8D78FD" w14:textId="77777777" w:rsidR="00BD2BFF" w:rsidRDefault="00BD2BFF" w:rsidP="00C020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</w:tcPr>
          <w:p w14:paraId="10673DDB" w14:textId="0FE306B9" w:rsidR="00BD2BFF" w:rsidRPr="0094668F" w:rsidRDefault="006F1BA3" w:rsidP="00C02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</w:tbl>
    <w:p w14:paraId="640BD74D" w14:textId="77777777" w:rsidR="00BD2BFF" w:rsidRDefault="00BD2BFF" w:rsidP="00BD2BFF">
      <w:pPr>
        <w:pStyle w:val="a4"/>
        <w:ind w:right="1984"/>
        <w:rPr>
          <w:rFonts w:ascii="Times New Roman" w:hAnsi="Times New Roman" w:cs="Times New Roman"/>
          <w:sz w:val="28"/>
          <w:szCs w:val="28"/>
        </w:rPr>
      </w:pPr>
    </w:p>
    <w:p w14:paraId="54177323" w14:textId="4D49873C" w:rsidR="00BD2BFF" w:rsidRPr="008C4534" w:rsidRDefault="00BD2BFF" w:rsidP="008C4534">
      <w:pPr>
        <w:pStyle w:val="a4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45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="006F1BA3">
        <w:rPr>
          <w:rFonts w:ascii="Times New Roman" w:hAnsi="Times New Roman" w:cs="Times New Roman"/>
          <w:sz w:val="28"/>
          <w:szCs w:val="28"/>
        </w:rPr>
        <w:t xml:space="preserve">от 29.07.2019 </w:t>
      </w:r>
      <w:r>
        <w:rPr>
          <w:rFonts w:ascii="Times New Roman" w:hAnsi="Times New Roman" w:cs="Times New Roman"/>
          <w:sz w:val="28"/>
          <w:szCs w:val="28"/>
        </w:rPr>
        <w:t>№ 440 «Об утверждении</w:t>
      </w:r>
      <w:r w:rsidRPr="00BD2850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850">
        <w:rPr>
          <w:rFonts w:ascii="Times New Roman" w:hAnsi="Times New Roman" w:cs="Times New Roman"/>
          <w:sz w:val="28"/>
          <w:szCs w:val="28"/>
        </w:rPr>
        <w:t>применения взысканий за несоблюдение</w:t>
      </w:r>
      <w:r w:rsidR="008C4534">
        <w:rPr>
          <w:rFonts w:ascii="Times New Roman" w:hAnsi="Times New Roman" w:cs="Times New Roman"/>
          <w:sz w:val="28"/>
          <w:szCs w:val="28"/>
        </w:rPr>
        <w:t xml:space="preserve"> </w:t>
      </w:r>
      <w:r w:rsidRPr="00BD2850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8C4534">
        <w:rPr>
          <w:rFonts w:ascii="Times New Roman" w:hAnsi="Times New Roman" w:cs="Times New Roman"/>
          <w:sz w:val="28"/>
          <w:szCs w:val="28"/>
        </w:rPr>
        <w:t xml:space="preserve"> </w:t>
      </w:r>
      <w:r w:rsidRPr="00BD2850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</w:t>
      </w:r>
      <w:r w:rsidR="008C4534">
        <w:rPr>
          <w:rFonts w:ascii="Times New Roman" w:hAnsi="Times New Roman" w:cs="Times New Roman"/>
          <w:sz w:val="28"/>
          <w:szCs w:val="28"/>
        </w:rPr>
        <w:t xml:space="preserve"> </w:t>
      </w:r>
      <w:r w:rsidRPr="00BD2850">
        <w:rPr>
          <w:rFonts w:ascii="Times New Roman" w:hAnsi="Times New Roman" w:cs="Times New Roman"/>
          <w:sz w:val="28"/>
          <w:szCs w:val="28"/>
        </w:rPr>
        <w:t>Ленинградской области ограничений и запретов,</w:t>
      </w:r>
      <w:r w:rsidR="008C4534">
        <w:rPr>
          <w:rFonts w:ascii="Times New Roman" w:hAnsi="Times New Roman" w:cs="Times New Roman"/>
          <w:sz w:val="28"/>
          <w:szCs w:val="28"/>
        </w:rPr>
        <w:t xml:space="preserve"> </w:t>
      </w:r>
      <w:r w:rsidRPr="00BD2850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 интересов и неисполнение обязанностей,</w:t>
      </w:r>
      <w:r w:rsidR="008C4534">
        <w:rPr>
          <w:rFonts w:ascii="Times New Roman" w:hAnsi="Times New Roman" w:cs="Times New Roman"/>
          <w:sz w:val="28"/>
          <w:szCs w:val="28"/>
        </w:rPr>
        <w:t> </w:t>
      </w:r>
      <w:r w:rsidRPr="008C4534">
        <w:rPr>
          <w:rFonts w:ascii="Times New Roman" w:hAnsi="Times New Roman" w:cs="Times New Roman"/>
          <w:sz w:val="28"/>
          <w:szCs w:val="28"/>
        </w:rPr>
        <w:t>установленных</w:t>
      </w:r>
      <w:r w:rsidR="008C4534" w:rsidRPr="008C4534">
        <w:rPr>
          <w:rFonts w:ascii="Times New Roman" w:hAnsi="Times New Roman" w:cs="Times New Roman"/>
          <w:sz w:val="28"/>
          <w:szCs w:val="28"/>
        </w:rPr>
        <w:t> </w:t>
      </w:r>
      <w:r w:rsidRPr="008C4534">
        <w:rPr>
          <w:rFonts w:ascii="Times New Roman" w:hAnsi="Times New Roman" w:cs="Times New Roman"/>
          <w:sz w:val="28"/>
          <w:szCs w:val="28"/>
        </w:rPr>
        <w:t>в</w:t>
      </w:r>
      <w:r w:rsidR="008C4534" w:rsidRPr="008C4534">
        <w:rPr>
          <w:rFonts w:ascii="Times New Roman" w:hAnsi="Times New Roman" w:cs="Times New Roman"/>
          <w:sz w:val="28"/>
          <w:szCs w:val="28"/>
        </w:rPr>
        <w:t> </w:t>
      </w:r>
      <w:r w:rsidRPr="008C4534">
        <w:rPr>
          <w:rFonts w:ascii="Times New Roman" w:hAnsi="Times New Roman" w:cs="Times New Roman"/>
          <w:sz w:val="28"/>
          <w:szCs w:val="28"/>
        </w:rPr>
        <w:t>целях</w:t>
      </w:r>
      <w:r w:rsidR="008C4534" w:rsidRPr="008C4534">
        <w:rPr>
          <w:rFonts w:ascii="Times New Roman" w:hAnsi="Times New Roman" w:cs="Times New Roman"/>
          <w:sz w:val="28"/>
          <w:szCs w:val="28"/>
        </w:rPr>
        <w:t> </w:t>
      </w:r>
      <w:r w:rsidRPr="008C4534">
        <w:rPr>
          <w:rFonts w:ascii="Times New Roman" w:hAnsi="Times New Roman" w:cs="Times New Roman"/>
          <w:sz w:val="28"/>
          <w:szCs w:val="28"/>
        </w:rPr>
        <w:t>противодейств</w:t>
      </w:r>
      <w:r w:rsidR="008C4534">
        <w:rPr>
          <w:rFonts w:ascii="Times New Roman" w:hAnsi="Times New Roman" w:cs="Times New Roman"/>
          <w:sz w:val="28"/>
          <w:szCs w:val="28"/>
        </w:rPr>
        <w:t>и</w:t>
      </w:r>
      <w:r w:rsidRPr="008C4534">
        <w:rPr>
          <w:rFonts w:ascii="Times New Roman" w:hAnsi="Times New Roman" w:cs="Times New Roman"/>
          <w:sz w:val="28"/>
          <w:szCs w:val="28"/>
        </w:rPr>
        <w:t>я</w:t>
      </w:r>
      <w:r w:rsidR="008C4534" w:rsidRPr="008C4534">
        <w:rPr>
          <w:rFonts w:ascii="Times New Roman" w:hAnsi="Times New Roman" w:cs="Times New Roman"/>
          <w:sz w:val="28"/>
          <w:szCs w:val="28"/>
        </w:rPr>
        <w:t xml:space="preserve"> </w:t>
      </w:r>
      <w:r w:rsidRPr="008C4534">
        <w:rPr>
          <w:rFonts w:ascii="Times New Roman" w:hAnsi="Times New Roman" w:cs="Times New Roman"/>
          <w:sz w:val="28"/>
          <w:szCs w:val="28"/>
        </w:rPr>
        <w:t>коррупции»</w:t>
      </w:r>
      <w:r w:rsidR="008C4534">
        <w:rPr>
          <w:rFonts w:ascii="Times New Roman" w:hAnsi="Times New Roman" w:cs="Times New Roman"/>
          <w:sz w:val="28"/>
          <w:szCs w:val="28"/>
        </w:rPr>
        <w:t xml:space="preserve"> (в ред. от 13.11.2020 № 684)</w:t>
      </w:r>
    </w:p>
    <w:p w14:paraId="22A8D883" w14:textId="77777777" w:rsidR="00BD2BFF" w:rsidRDefault="00BD2BFF" w:rsidP="00BD2BF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14:paraId="01E7DD94" w14:textId="4A29BE5E" w:rsidR="00B5120A" w:rsidRDefault="00BD2BFF" w:rsidP="00BD2B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0A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8C4534" w:rsidRPr="00B5120A">
        <w:rPr>
          <w:rFonts w:ascii="Times New Roman" w:eastAsia="Arial Unicode MS" w:hAnsi="Times New Roman" w:cs="Times New Roman"/>
          <w:sz w:val="28"/>
          <w:szCs w:val="28"/>
        </w:rPr>
        <w:t>целях приведения нормативных правовых актов в соответствии с действующим законодательством</w:t>
      </w:r>
      <w:r w:rsidR="00B5120A" w:rsidRPr="00B5120A">
        <w:rPr>
          <w:rFonts w:ascii="Times New Roman" w:hAnsi="Times New Roman" w:cs="Times New Roman"/>
          <w:sz w:val="28"/>
          <w:szCs w:val="28"/>
        </w:rPr>
        <w:t xml:space="preserve">, </w:t>
      </w:r>
      <w:r w:rsidR="00B5120A" w:rsidRPr="00B5120A">
        <w:rPr>
          <w:rFonts w:ascii="Times New Roman" w:eastAsia="Arial Unicode MS" w:hAnsi="Times New Roman" w:cs="Times New Roman"/>
          <w:sz w:val="28"/>
          <w:szCs w:val="28"/>
        </w:rPr>
        <w:t>руководствуясь</w:t>
      </w:r>
      <w:r w:rsidR="00B5120A" w:rsidRPr="00B5120A">
        <w:rPr>
          <w:rFonts w:ascii="Times New Roman" w:hAnsi="Times New Roman" w:cs="Times New Roman"/>
          <w:sz w:val="28"/>
          <w:szCs w:val="28"/>
        </w:rPr>
        <w:t xml:space="preserve"> Федеральным законам от 06.10.2013 № 131-ФЗ «Общих принципах организации местного самоуправления в Российской Федерации», </w:t>
      </w:r>
      <w:r w:rsidRPr="00B5120A">
        <w:rPr>
          <w:rFonts w:ascii="Times New Roman" w:eastAsia="Arial Unicode MS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</w:t>
      </w:r>
      <w:r w:rsidR="00B5120A" w:rsidRPr="00B5120A">
        <w:rPr>
          <w:rFonts w:ascii="Times New Roman" w:eastAsia="Arial Unicode MS" w:hAnsi="Times New Roman" w:cs="Times New Roman"/>
          <w:sz w:val="28"/>
          <w:szCs w:val="28"/>
        </w:rPr>
        <w:t>, З</w:t>
      </w:r>
      <w:r w:rsidRPr="00B5120A">
        <w:rPr>
          <w:rFonts w:ascii="Times New Roman" w:eastAsia="Arial Unicode MS" w:hAnsi="Times New Roman" w:cs="Times New Roman"/>
          <w:sz w:val="28"/>
          <w:szCs w:val="28"/>
        </w:rPr>
        <w:t>аконом Ленинградской области № 14-оз от 11.03.2008 «О правовом регулировании муниципальной службы в Ленинградской области», Уставом Ульяновского городского поселения Тосненского района Ленинградской области</w:t>
      </w:r>
      <w:r w:rsidR="00B5120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5120A" w:rsidRPr="00B5120A">
        <w:rPr>
          <w:rFonts w:ascii="Times New Roman" w:hAnsi="Times New Roman" w:cs="Times New Roman"/>
          <w:sz w:val="28"/>
          <w:szCs w:val="28"/>
        </w:rPr>
        <w:t xml:space="preserve"> в соответствии с протестом Тосненской городской прокуратуры от </w:t>
      </w:r>
      <w:r w:rsidR="00B5120A">
        <w:rPr>
          <w:rFonts w:ascii="Times New Roman" w:hAnsi="Times New Roman" w:cs="Times New Roman"/>
          <w:sz w:val="28"/>
          <w:szCs w:val="28"/>
        </w:rPr>
        <w:t>31.03.2023</w:t>
      </w:r>
      <w:r w:rsidR="00B5120A" w:rsidRPr="00B5120A">
        <w:rPr>
          <w:rFonts w:ascii="Times New Roman" w:hAnsi="Times New Roman" w:cs="Times New Roman"/>
          <w:sz w:val="28"/>
          <w:szCs w:val="28"/>
        </w:rPr>
        <w:t xml:space="preserve"> № </w:t>
      </w:r>
      <w:r w:rsidR="00B5120A">
        <w:rPr>
          <w:rFonts w:ascii="Times New Roman" w:hAnsi="Times New Roman" w:cs="Times New Roman"/>
          <w:sz w:val="28"/>
          <w:szCs w:val="28"/>
        </w:rPr>
        <w:t>7</w:t>
      </w:r>
      <w:r w:rsidR="00B5120A" w:rsidRPr="00B5120A">
        <w:rPr>
          <w:rFonts w:ascii="Times New Roman" w:hAnsi="Times New Roman" w:cs="Times New Roman"/>
          <w:sz w:val="28"/>
          <w:szCs w:val="28"/>
        </w:rPr>
        <w:t>-</w:t>
      </w:r>
      <w:r w:rsidR="00B5120A">
        <w:rPr>
          <w:rFonts w:ascii="Times New Roman" w:hAnsi="Times New Roman" w:cs="Times New Roman"/>
          <w:sz w:val="28"/>
          <w:szCs w:val="28"/>
        </w:rPr>
        <w:t>54</w:t>
      </w:r>
      <w:r w:rsidR="00B5120A" w:rsidRPr="00B5120A">
        <w:rPr>
          <w:rFonts w:ascii="Times New Roman" w:hAnsi="Times New Roman" w:cs="Times New Roman"/>
          <w:sz w:val="28"/>
          <w:szCs w:val="28"/>
        </w:rPr>
        <w:t>-202</w:t>
      </w:r>
      <w:r w:rsidR="00B5120A">
        <w:rPr>
          <w:rFonts w:ascii="Times New Roman" w:hAnsi="Times New Roman" w:cs="Times New Roman"/>
          <w:sz w:val="28"/>
          <w:szCs w:val="28"/>
        </w:rPr>
        <w:t>3</w:t>
      </w:r>
      <w:r w:rsidR="00B5120A" w:rsidRPr="00B5120A">
        <w:rPr>
          <w:rFonts w:ascii="Times New Roman" w:hAnsi="Times New Roman" w:cs="Times New Roman"/>
          <w:sz w:val="28"/>
          <w:szCs w:val="28"/>
        </w:rPr>
        <w:t xml:space="preserve"> </w:t>
      </w:r>
      <w:r w:rsidR="00B5120A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</w:t>
      </w:r>
      <w:r w:rsidR="00B5120A" w:rsidRPr="00B5120A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от</w:t>
      </w:r>
      <w:r w:rsidR="00B5120A">
        <w:rPr>
          <w:rFonts w:ascii="Times New Roman" w:hAnsi="Times New Roman" w:cs="Times New Roman"/>
          <w:sz w:val="28"/>
          <w:szCs w:val="28"/>
        </w:rPr>
        <w:t xml:space="preserve"> 29.07.2019 № 440</w:t>
      </w:r>
    </w:p>
    <w:p w14:paraId="3E78EA4D" w14:textId="77777777" w:rsidR="006F1BA3" w:rsidRPr="00C83EDC" w:rsidRDefault="006F1BA3" w:rsidP="00BD2B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251651" w14:textId="36EA5292" w:rsidR="00BD2BFF" w:rsidRDefault="00BD2BFF" w:rsidP="00BD2B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C774DFA" w14:textId="459E483E" w:rsidR="006F1BA3" w:rsidRPr="006F1BA3" w:rsidRDefault="006F1BA3" w:rsidP="00BD2BFF">
      <w:pPr>
        <w:pStyle w:val="a4"/>
        <w:numPr>
          <w:ilvl w:val="0"/>
          <w:numId w:val="3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8190844"/>
      <w:r w:rsidRPr="006F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Ульяновского городского поселения Тосненского района Ленинградской области от</w:t>
      </w:r>
      <w:r w:rsidRPr="006F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BA3">
        <w:rPr>
          <w:rFonts w:ascii="Times New Roman" w:hAnsi="Times New Roman" w:cs="Times New Roman"/>
          <w:sz w:val="28"/>
          <w:szCs w:val="28"/>
        </w:rPr>
        <w:t xml:space="preserve">29.07.2019 № 440 «Об утверждении Положения о порядке </w:t>
      </w:r>
      <w:r w:rsidRPr="006F1BA3">
        <w:rPr>
          <w:rFonts w:ascii="Times New Roman" w:hAnsi="Times New Roman" w:cs="Times New Roman"/>
          <w:sz w:val="28"/>
          <w:szCs w:val="28"/>
        </w:rPr>
        <w:lastRenderedPageBreak/>
        <w:t>применения взысканий за несоблюдение муниципальными служащими администрации Ульяновского городского поселения Тосненского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 установленных в целях противодействия коррупции» (в ред. от 13.11.2020 № 684)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F1BAE98" w14:textId="77777777" w:rsidR="00BD2BFF" w:rsidRDefault="00BD2BFF" w:rsidP="00BD2B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E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14:paraId="4405D748" w14:textId="77777777" w:rsidR="00BD2BFF" w:rsidRDefault="00BD2BFF" w:rsidP="00BD2B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A95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14:paraId="2F20CBBC" w14:textId="77777777" w:rsidR="00BD2BFF" w:rsidRPr="00A95230" w:rsidRDefault="00BD2BFF" w:rsidP="00BD2B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A952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1834B853" w14:textId="77777777" w:rsidR="00BD2BFF" w:rsidRPr="00C83EDC" w:rsidRDefault="00BD2BFF" w:rsidP="00BD2B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901781" w14:textId="77777777" w:rsidR="00BD2BFF" w:rsidRPr="00C83EDC" w:rsidRDefault="00BD2BFF" w:rsidP="00BD2B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К.И. Камалетдинов </w:t>
      </w:r>
    </w:p>
    <w:p w14:paraId="67E2710C" w14:textId="77777777" w:rsidR="00BD2BFF" w:rsidRPr="00C83EDC" w:rsidRDefault="00BD2BFF" w:rsidP="00BD2B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A98C58" w14:textId="77777777" w:rsidR="00100B7F" w:rsidRDefault="00100B7F"/>
    <w:sectPr w:rsidR="00100B7F" w:rsidSect="006F1BA3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14815"/>
    <w:multiLevelType w:val="hybridMultilevel"/>
    <w:tmpl w:val="4052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246E"/>
    <w:multiLevelType w:val="hybridMultilevel"/>
    <w:tmpl w:val="F0D6D094"/>
    <w:lvl w:ilvl="0" w:tplc="6602CF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00A60"/>
    <w:multiLevelType w:val="hybridMultilevel"/>
    <w:tmpl w:val="822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09"/>
    <w:rsid w:val="00100B7F"/>
    <w:rsid w:val="0028536E"/>
    <w:rsid w:val="00414172"/>
    <w:rsid w:val="00475B95"/>
    <w:rsid w:val="006F1BA3"/>
    <w:rsid w:val="00784809"/>
    <w:rsid w:val="008C4534"/>
    <w:rsid w:val="00B5120A"/>
    <w:rsid w:val="00B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C2B3"/>
  <w15:chartTrackingRefBased/>
  <w15:docId w15:val="{00111B45-9743-4ADA-A3D3-1E5E20C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F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D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D2B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2BFF"/>
    <w:pPr>
      <w:spacing w:after="0" w:line="240" w:lineRule="auto"/>
    </w:pPr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6F1B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F1B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2023-04-28T07:46:00Z</dcterms:created>
  <dcterms:modified xsi:type="dcterms:W3CDTF">2023-04-28T11:44:00Z</dcterms:modified>
</cp:coreProperties>
</file>