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83388D" w14:textId="77777777" w:rsidR="0082672A" w:rsidRDefault="0082672A" w:rsidP="0082672A">
      <w:pPr>
        <w:rPr>
          <w:noProof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10D3B58" wp14:editId="73AA48B3">
            <wp:extent cx="5947410" cy="1887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D3431" w14:textId="77777777" w:rsidR="0082672A" w:rsidRDefault="0082672A" w:rsidP="0082672A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от 23 ноября 2023 года № 413                                                   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353"/>
      </w:tblGrid>
      <w:tr w:rsidR="0082672A" w14:paraId="57CB297B" w14:textId="77777777" w:rsidTr="0082672A">
        <w:trPr>
          <w:trHeight w:val="2645"/>
          <w:jc w:val="center"/>
        </w:trPr>
        <w:tc>
          <w:tcPr>
            <w:tcW w:w="5353" w:type="dxa"/>
            <w:hideMark/>
          </w:tcPr>
          <w:p w14:paraId="746813C4" w14:textId="77777777" w:rsidR="0082672A" w:rsidRDefault="0082672A">
            <w:pPr>
              <w:autoSpaceDN w:val="0"/>
              <w:adjustRightInd w:val="0"/>
              <w:spacing w:line="240" w:lineRule="auto"/>
              <w:ind w:left="2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 утверждении административного регламента администрации МО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Красноозерное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сельское поселение по предоставлению муниципальной услуги «</w:t>
            </w:r>
            <w:hyperlink r:id="rId6" w:history="1">
              <w:r>
                <w:rPr>
                  <w:rStyle w:val="a4"/>
                  <w:rFonts w:ascii="Times New Roman" w:eastAsia="Calibri" w:hAnsi="Times New Roman" w:cs="Times New Roman"/>
                  <w:sz w:val="24"/>
                  <w:szCs w:val="24"/>
                </w:rPr>
                <w:t>Принятие решения об использовании земель или земельных участков, находящихся в муниципальной собственности, для возведения гражданами гаражей, являющихся некапитальными сооружениями, либо для стоянки технических средств или других средств передвижения инвалидов вблизи их места жительства</w:t>
              </w:r>
            </w:hyperlink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</w:tbl>
    <w:p w14:paraId="28034773" w14:textId="77777777" w:rsidR="0082672A" w:rsidRDefault="0082672A" w:rsidP="0082672A">
      <w:pPr>
        <w:rPr>
          <w:rFonts w:ascii="Times New Roman" w:eastAsia="Calibri" w:hAnsi="Times New Roman" w:cs="Times New Roman"/>
          <w:sz w:val="24"/>
          <w:szCs w:val="24"/>
        </w:rPr>
      </w:pPr>
    </w:p>
    <w:p w14:paraId="20D8D29B" w14:textId="77777777" w:rsidR="0082672A" w:rsidRDefault="0082672A" w:rsidP="0082672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 целях реализации мероприятий по разработке и утверждению административных регламентов предоставления муниципальных услуг в муниципальном образовании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Красноозерное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 сельское поселение, в соответствии с Федеральным законом от 06.10.2003 года №131-ФЗ «Об общих принципах организации местного самоуправления» (с изменениями), Федеральным законом от 27.07.2010 года № 210-ФЗ «Об организации предоставления государственных и муниципальных услуг», Уставом муниципального образования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Красноозерное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сельское  поселение, руководствуясь постановлением администрации МО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Красноозерное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сельское поселение от 15 июня 2021 года № 169 «О порядке разработки и утверждения административных регламентов предоставления муниципальных услуг», администрация  ПОСТАНОВЛЯЕТ:</w:t>
      </w:r>
    </w:p>
    <w:p w14:paraId="39145741" w14:textId="77777777" w:rsidR="0082672A" w:rsidRDefault="0082672A" w:rsidP="0082672A">
      <w:pPr>
        <w:pStyle w:val="a3"/>
        <w:numPr>
          <w:ilvl w:val="0"/>
          <w:numId w:val="1"/>
        </w:numPr>
        <w:suppressAutoHyphens/>
        <w:spacing w:before="0" w:beforeAutospacing="0" w:after="0" w:afterAutospacing="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Утвердить административный регламент предоставления муниципальной услуги «</w:t>
      </w:r>
      <w:hyperlink r:id="rId7" w:history="1">
        <w:r>
          <w:rPr>
            <w:rStyle w:val="a4"/>
            <w:rFonts w:eastAsia="Calibri"/>
          </w:rPr>
          <w:t>Принятие решения об использовании земель или земельных участков, находящихся в муниципальной собственности, для возведения гражданами гаражей, являющихся некапитальными сооружениями, либо для стоянки технических средств или других средств передвижения инвалидов вблизи их места жительства</w:t>
        </w:r>
      </w:hyperlink>
      <w:r>
        <w:rPr>
          <w:rFonts w:eastAsia="Calibri"/>
          <w:lang w:eastAsia="en-US"/>
        </w:rPr>
        <w:t>» (Приложение 1).</w:t>
      </w:r>
    </w:p>
    <w:p w14:paraId="5C643560" w14:textId="77777777" w:rsidR="0082672A" w:rsidRDefault="0082672A" w:rsidP="0082672A">
      <w:pPr>
        <w:pStyle w:val="a3"/>
        <w:spacing w:before="0" w:beforeAutospacing="0" w:after="0" w:afterAutospacing="0"/>
        <w:ind w:hanging="426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                    2. Опубликовать данное постановление на официальном сайте администрации муниципального образования </w:t>
      </w:r>
      <w:proofErr w:type="spellStart"/>
      <w:r>
        <w:rPr>
          <w:rFonts w:eastAsia="Calibri"/>
          <w:lang w:eastAsia="en-US"/>
        </w:rPr>
        <w:t>Красноозерное</w:t>
      </w:r>
      <w:proofErr w:type="spellEnd"/>
      <w:r>
        <w:rPr>
          <w:rFonts w:eastAsia="Calibri"/>
          <w:lang w:eastAsia="en-US"/>
        </w:rPr>
        <w:t xml:space="preserve"> сельское поселение: </w:t>
      </w:r>
      <w:hyperlink r:id="rId8" w:history="1">
        <w:r>
          <w:rPr>
            <w:rStyle w:val="a4"/>
            <w:rFonts w:eastAsia="Calibri"/>
            <w:lang w:eastAsia="en-US"/>
          </w:rPr>
          <w:t>http://krasnoozernoe.ru/</w:t>
        </w:r>
      </w:hyperlink>
      <w:r>
        <w:rPr>
          <w:rFonts w:eastAsia="Calibri"/>
          <w:lang w:eastAsia="en-US"/>
        </w:rPr>
        <w:t xml:space="preserve"> и в сетевом информационном издании «ЛЕНОБЛИНФОРМ».</w:t>
      </w:r>
    </w:p>
    <w:p w14:paraId="0B6078C6" w14:textId="77777777" w:rsidR="0082672A" w:rsidRDefault="0082672A" w:rsidP="0082672A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3.   Настоящее постановление вступает в силу с момента официального опубликования.  </w:t>
      </w:r>
    </w:p>
    <w:p w14:paraId="0F05EFB1" w14:textId="77777777" w:rsidR="0082672A" w:rsidRDefault="0082672A" w:rsidP="0082672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4.   Контроль за исполнением настоящего постановления оставляю за собой.</w:t>
      </w:r>
    </w:p>
    <w:p w14:paraId="71C90FC5" w14:textId="77777777" w:rsidR="0082672A" w:rsidRDefault="0082672A" w:rsidP="0082672A">
      <w:pPr>
        <w:pStyle w:val="a3"/>
        <w:spacing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                  Глава администрации                                                        А.В. Рыбак</w:t>
      </w:r>
    </w:p>
    <w:p w14:paraId="496EFACB" w14:textId="77777777" w:rsidR="0082672A" w:rsidRDefault="0082672A" w:rsidP="0082672A">
      <w:pPr>
        <w:pStyle w:val="a3"/>
        <w:spacing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lastRenderedPageBreak/>
        <w:t xml:space="preserve">С приложением можно ознакомиться на официальном сайте Администрации МО </w:t>
      </w:r>
      <w:proofErr w:type="spellStart"/>
      <w:r>
        <w:rPr>
          <w:rFonts w:eastAsia="Calibri"/>
          <w:lang w:eastAsia="en-US"/>
        </w:rPr>
        <w:t>Красноозерное</w:t>
      </w:r>
      <w:proofErr w:type="spellEnd"/>
      <w:r>
        <w:rPr>
          <w:rFonts w:eastAsia="Calibri"/>
          <w:lang w:eastAsia="en-US"/>
        </w:rPr>
        <w:t xml:space="preserve"> сельское поселение.</w:t>
      </w:r>
    </w:p>
    <w:p w14:paraId="41980BE6" w14:textId="77777777" w:rsidR="004952D0" w:rsidRDefault="004952D0"/>
    <w:sectPr w:rsidR="004952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8A15AC"/>
    <w:multiLevelType w:val="hybridMultilevel"/>
    <w:tmpl w:val="D3C2510A"/>
    <w:lvl w:ilvl="0" w:tplc="0A48A97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0C85"/>
    <w:rsid w:val="004952D0"/>
    <w:rsid w:val="0073335D"/>
    <w:rsid w:val="0082672A"/>
    <w:rsid w:val="00B60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B9B823"/>
  <w15:chartTrackingRefBased/>
  <w15:docId w15:val="{C6CF48B9-362B-48D7-A381-845EEBD06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2672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2672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2672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041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rasnoozernoe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econ.lenobl.ru/media/uploads/userfiles/2023/09/19/104_2_0.zip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con.lenobl.ru/media/uploads/userfiles/2023/09/19/104_2_0.zip" TargetMode="Externa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263</Words>
  <Characters>2204</Characters>
  <Application>Microsoft Office Word</Application>
  <DocSecurity>0</DocSecurity>
  <Lines>48</Lines>
  <Paragraphs>13</Paragraphs>
  <ScaleCrop>false</ScaleCrop>
  <Company/>
  <LinksUpToDate>false</LinksUpToDate>
  <CharactersWithSpaces>2454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DEXP</dc:creator>
  <cp:keywords/>
  <dc:description/>
  <cp:lastModifiedBy>Rita</cp:lastModifiedBy>
  <cp:revision>2</cp:revision>
  <dcterms:created xsi:type="dcterms:W3CDTF">2023-11-23T09:24:00Z</dcterms:created>
  <dcterms:modified xsi:type="dcterms:W3CDTF">2023-11-23T09:24:00Z</dcterms:modified>
</cp:coreProperties>
</file>